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03" w:rsidRPr="00734803" w:rsidRDefault="00CF1907" w:rsidP="00734803">
      <w:pPr>
        <w:spacing w:before="100" w:beforeAutospacing="1" w:after="100" w:afterAutospacing="1" w:line="240" w:lineRule="auto"/>
        <w:jc w:val="center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Burmistrz Miasta Sławkowa </w:t>
      </w:r>
      <w:r w:rsidR="00607DCE">
        <w:rPr>
          <w:rFonts w:eastAsia="Times New Roman"/>
          <w:b/>
          <w:bCs/>
          <w:lang w:eastAsia="pl-PL"/>
        </w:rPr>
        <w:t xml:space="preserve">ustala </w:t>
      </w:r>
      <w:r>
        <w:rPr>
          <w:rFonts w:eastAsia="Times New Roman"/>
          <w:b/>
          <w:bCs/>
          <w:lang w:eastAsia="pl-PL"/>
        </w:rPr>
        <w:t>z dniem 29.01.2016</w:t>
      </w:r>
      <w:r w:rsidR="00607DCE">
        <w:rPr>
          <w:rFonts w:eastAsia="Times New Roman"/>
          <w:b/>
          <w:bCs/>
          <w:lang w:eastAsia="pl-PL"/>
        </w:rPr>
        <w:t xml:space="preserve">r. </w:t>
      </w:r>
      <w:r>
        <w:rPr>
          <w:rFonts w:eastAsia="Times New Roman"/>
          <w:b/>
          <w:bCs/>
          <w:lang w:eastAsia="pl-PL"/>
        </w:rPr>
        <w:t>harmonogram czynnoś</w:t>
      </w:r>
      <w:r w:rsidR="00607DCE">
        <w:rPr>
          <w:rFonts w:eastAsia="Times New Roman"/>
          <w:b/>
          <w:bCs/>
          <w:lang w:eastAsia="pl-PL"/>
        </w:rPr>
        <w:t xml:space="preserve">ci w postepowaniu rekrutacyjnym oraz postepowaniu uzupełniającym </w:t>
      </w:r>
      <w:r w:rsidR="00734803">
        <w:rPr>
          <w:rFonts w:eastAsia="Times New Roman"/>
          <w:b/>
          <w:bCs/>
          <w:lang w:eastAsia="pl-PL"/>
        </w:rPr>
        <w:t>do Miejskiego Przedszkola w Sławkowie</w:t>
      </w:r>
    </w:p>
    <w:p w:rsidR="00734803" w:rsidRDefault="00734803" w:rsidP="00734803">
      <w:pPr>
        <w:rPr>
          <w:sz w:val="2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4598"/>
        <w:gridCol w:w="1955"/>
        <w:gridCol w:w="1911"/>
      </w:tblGrid>
      <w:tr w:rsidR="00734803" w:rsidTr="0073480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3" w:rsidRDefault="007348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3" w:rsidRDefault="007348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Czynność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3" w:rsidRDefault="007348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Postępowanie rekrutacyjne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3" w:rsidRDefault="007348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Postępowanie uzupełniające</w:t>
            </w:r>
          </w:p>
        </w:tc>
      </w:tr>
      <w:tr w:rsidR="00734803" w:rsidTr="0073480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3" w:rsidRDefault="00734803">
            <w:r>
              <w:t>1.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3" w:rsidRDefault="00734803">
            <w:pPr>
              <w:jc w:val="both"/>
            </w:pPr>
            <w:r>
              <w:t>Złożenie wniosku o przyjęcie do przedszkola wraz z dokumentami potwierdzającymi spełnianie przez kandydata warunków lub kryteriów branych pod uwagę w postępowaniu rekrutacyjnym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3" w:rsidRDefault="00734803">
            <w:r>
              <w:t>od 01.03.2016 r.</w:t>
            </w:r>
          </w:p>
          <w:p w:rsidR="00734803" w:rsidRDefault="00734803">
            <w:r>
              <w:t>do 31.03.2016 r.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3" w:rsidRDefault="00734803">
            <w:r>
              <w:t>od 25.04.2016 r.</w:t>
            </w:r>
          </w:p>
          <w:p w:rsidR="00734803" w:rsidRDefault="00734803">
            <w:r>
              <w:t>do 29.04.2016 r.</w:t>
            </w:r>
          </w:p>
        </w:tc>
      </w:tr>
      <w:tr w:rsidR="00734803" w:rsidTr="0073480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3" w:rsidRDefault="00734803">
            <w:r>
              <w:t xml:space="preserve">2.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3" w:rsidRDefault="00734803">
            <w:pPr>
              <w:jc w:val="both"/>
            </w:pPr>
            <w:r>
              <w:t>Weryfikacja przez komisję rekrutacyjną wniosków o przyjęcie do przedszkola i dokumentów potwierdzających spełnianie przez kandydata warunków lub kryteriów branych pod uwagę w postępowaniu rekrutacyjnym, w tym dokonanie przez przewodniczącego komisji rekrutacyjnej czynności, o których mowa w art. 20 t ust. 7, ustawy z dnia 7 września 1991 r. o systemie oświaty.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3" w:rsidRDefault="00734803">
            <w:r>
              <w:t>od 01.04.2016 r.</w:t>
            </w:r>
          </w:p>
          <w:p w:rsidR="00734803" w:rsidRDefault="00734803">
            <w:r>
              <w:t>do 06.04.2016 r.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3" w:rsidRDefault="00734803">
            <w:r>
              <w:t>od 02.05.2016 r.</w:t>
            </w:r>
          </w:p>
          <w:p w:rsidR="00734803" w:rsidRDefault="00734803">
            <w:r>
              <w:t>do 05.05.2016 r.</w:t>
            </w:r>
          </w:p>
        </w:tc>
      </w:tr>
      <w:tr w:rsidR="00734803" w:rsidTr="0073480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3" w:rsidRDefault="00734803">
            <w:r>
              <w:t>3.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3" w:rsidRDefault="00734803">
            <w:pPr>
              <w:jc w:val="both"/>
            </w:pPr>
            <w:r>
              <w:t>Podanie do publicznej wiadomości przez komisję rekrutacyjną listy kandydatów zakwalifikowanych i kandydatów niezakwalifikowanych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3" w:rsidRDefault="00734803">
            <w:r>
              <w:t>14.04.2016 r.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3" w:rsidRDefault="00734803">
            <w:pPr>
              <w:rPr>
                <w:b/>
                <w:color w:val="FF0000"/>
              </w:rPr>
            </w:pPr>
            <w:r>
              <w:t>19.05.2016 r</w:t>
            </w:r>
            <w:r>
              <w:rPr>
                <w:b/>
              </w:rPr>
              <w:t>.</w:t>
            </w:r>
          </w:p>
        </w:tc>
      </w:tr>
      <w:tr w:rsidR="00734803" w:rsidTr="0073480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3" w:rsidRDefault="00734803">
            <w:r>
              <w:t>4.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3" w:rsidRDefault="00734803">
            <w:pPr>
              <w:jc w:val="both"/>
            </w:pPr>
            <w:r>
              <w:t>Potwierdzenie przez rodzica kandydata woli przyjęcia w postaci pisemnego oświadczenia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3" w:rsidRDefault="00734803">
            <w:r>
              <w:t>od 15.04.2016 r.</w:t>
            </w:r>
          </w:p>
          <w:p w:rsidR="00734803" w:rsidRDefault="00734803">
            <w:r>
              <w:t>do 20.04.2016 r.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3" w:rsidRDefault="00734803">
            <w:r>
              <w:t>od 20.05.2016 r.</w:t>
            </w:r>
          </w:p>
          <w:p w:rsidR="00734803" w:rsidRDefault="00734803">
            <w:r>
              <w:t>do 24.05.2016 r.</w:t>
            </w:r>
          </w:p>
        </w:tc>
      </w:tr>
      <w:tr w:rsidR="00734803" w:rsidTr="0073480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3" w:rsidRDefault="00734803">
            <w:r>
              <w:t>5.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803" w:rsidRDefault="00734803">
            <w:pPr>
              <w:jc w:val="both"/>
            </w:pPr>
            <w:r>
              <w:t>Podanie do publicznej wiadomości przez komisję rekrutacyjną listy kandydatów przyjętych i kandydatów nieprzyjętych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3" w:rsidRDefault="00734803"/>
          <w:p w:rsidR="00734803" w:rsidRDefault="00734803">
            <w:r>
              <w:t>22.04.2016 r.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03" w:rsidRDefault="00734803"/>
          <w:p w:rsidR="00734803" w:rsidRDefault="00734803">
            <w:r>
              <w:t>27.05.2016 r.</w:t>
            </w:r>
          </w:p>
        </w:tc>
      </w:tr>
    </w:tbl>
    <w:p w:rsidR="00CF1907" w:rsidRDefault="00CF1907" w:rsidP="00752B4B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lang w:eastAsia="pl-PL"/>
        </w:rPr>
      </w:pPr>
    </w:p>
    <w:p w:rsidR="00607DCE" w:rsidRDefault="00607DCE" w:rsidP="00734803">
      <w:pPr>
        <w:spacing w:before="100" w:beforeAutospacing="1" w:after="100" w:afterAutospacing="1" w:line="240" w:lineRule="auto"/>
        <w:rPr>
          <w:rFonts w:eastAsia="Times New Roman"/>
          <w:b/>
          <w:bCs/>
          <w:lang w:eastAsia="pl-PL"/>
        </w:rPr>
      </w:pPr>
    </w:p>
    <w:p w:rsidR="00734803" w:rsidRDefault="00734803" w:rsidP="00734803">
      <w:pPr>
        <w:spacing w:before="100" w:beforeAutospacing="1" w:after="100" w:afterAutospacing="1" w:line="240" w:lineRule="auto"/>
        <w:rPr>
          <w:rFonts w:eastAsia="Times New Roman"/>
          <w:b/>
          <w:bCs/>
          <w:lang w:eastAsia="pl-PL"/>
        </w:rPr>
      </w:pPr>
    </w:p>
    <w:p w:rsidR="00586A44" w:rsidRDefault="00586A44" w:rsidP="00586A44">
      <w:pPr>
        <w:jc w:val="both"/>
        <w:rPr>
          <w:b/>
          <w:sz w:val="20"/>
          <w:szCs w:val="20"/>
        </w:rPr>
      </w:pPr>
    </w:p>
    <w:p w:rsidR="00586A44" w:rsidRDefault="00586A44" w:rsidP="00586A44">
      <w:pPr>
        <w:jc w:val="both"/>
        <w:rPr>
          <w:b/>
          <w:sz w:val="20"/>
          <w:szCs w:val="20"/>
        </w:rPr>
      </w:pPr>
    </w:p>
    <w:p w:rsidR="00586A44" w:rsidRDefault="00586A44" w:rsidP="00586A44">
      <w:pPr>
        <w:jc w:val="both"/>
        <w:rPr>
          <w:b/>
          <w:sz w:val="20"/>
          <w:szCs w:val="20"/>
        </w:rPr>
      </w:pPr>
    </w:p>
    <w:p w:rsidR="00586A44" w:rsidRDefault="00586A44" w:rsidP="00586A44">
      <w:pPr>
        <w:jc w:val="both"/>
        <w:rPr>
          <w:b/>
          <w:sz w:val="20"/>
          <w:szCs w:val="20"/>
        </w:rPr>
      </w:pPr>
    </w:p>
    <w:p w:rsidR="00586A44" w:rsidRPr="00586A44" w:rsidRDefault="00586A44" w:rsidP="00675DD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Regulamin rekrutacji wprowadzony Zarządze</w:t>
      </w:r>
      <w:r w:rsidR="004F51B2">
        <w:rPr>
          <w:b/>
          <w:sz w:val="20"/>
          <w:szCs w:val="20"/>
        </w:rPr>
        <w:t xml:space="preserve">niem NR </w:t>
      </w:r>
      <w:r>
        <w:rPr>
          <w:b/>
          <w:sz w:val="20"/>
          <w:szCs w:val="20"/>
        </w:rPr>
        <w:t>RZ-1/20</w:t>
      </w:r>
      <w:r w:rsidR="004F51B2">
        <w:rPr>
          <w:b/>
          <w:sz w:val="20"/>
          <w:szCs w:val="20"/>
        </w:rPr>
        <w:t xml:space="preserve">16 przez </w:t>
      </w:r>
      <w:r>
        <w:rPr>
          <w:b/>
          <w:sz w:val="20"/>
          <w:szCs w:val="20"/>
        </w:rPr>
        <w:t xml:space="preserve">Dyrektora Miejskiego Przedszkola w Sławkowie dnia 29.01.2016r. </w:t>
      </w:r>
    </w:p>
    <w:p w:rsidR="00586A44" w:rsidRPr="00586A44" w:rsidRDefault="00586A44" w:rsidP="00675DDB">
      <w:pPr>
        <w:jc w:val="both"/>
        <w:rPr>
          <w:b/>
          <w:sz w:val="20"/>
          <w:szCs w:val="20"/>
        </w:rPr>
      </w:pPr>
    </w:p>
    <w:p w:rsidR="00607DCE" w:rsidRPr="00586A44" w:rsidRDefault="00586A44" w:rsidP="00675DDB">
      <w:pPr>
        <w:jc w:val="both"/>
        <w:rPr>
          <w:b/>
        </w:rPr>
      </w:pPr>
      <w:r>
        <w:rPr>
          <w:b/>
          <w:sz w:val="20"/>
          <w:szCs w:val="20"/>
        </w:rPr>
        <w:t xml:space="preserve">       </w:t>
      </w:r>
    </w:p>
    <w:p w:rsidR="00752B4B" w:rsidRPr="00752B4B" w:rsidRDefault="00586A44" w:rsidP="00675DDB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                                 </w:t>
      </w:r>
      <w:r w:rsidR="00752B4B" w:rsidRPr="00752B4B">
        <w:rPr>
          <w:rFonts w:eastAsia="Times New Roman"/>
          <w:b/>
          <w:bCs/>
          <w:lang w:eastAsia="pl-PL"/>
        </w:rPr>
        <w:t>REGULAMIN REKRUTACJI NA ROK 2016/17</w:t>
      </w:r>
    </w:p>
    <w:p w:rsidR="00752B4B" w:rsidRPr="00752B4B" w:rsidRDefault="00752B4B" w:rsidP="00675DDB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b/>
          <w:bCs/>
          <w:lang w:eastAsia="pl-PL"/>
        </w:rPr>
        <w:t xml:space="preserve"> do  </w:t>
      </w:r>
      <w:r>
        <w:rPr>
          <w:rFonts w:eastAsia="Times New Roman"/>
          <w:b/>
          <w:bCs/>
          <w:lang w:eastAsia="pl-PL"/>
        </w:rPr>
        <w:t>Miejskiego Przedszkola w Sławkowie</w:t>
      </w:r>
    </w:p>
    <w:p w:rsidR="00752B4B" w:rsidRPr="00752B4B" w:rsidRDefault="00752B4B" w:rsidP="00675DDB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 </w:t>
      </w:r>
    </w:p>
    <w:p w:rsidR="00752B4B" w:rsidRPr="00752B4B" w:rsidRDefault="00752B4B" w:rsidP="00675DDB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b/>
          <w:bCs/>
          <w:lang w:eastAsia="pl-PL"/>
        </w:rPr>
        <w:t>§ 1. Tok postępowania rekrutacyjnego</w:t>
      </w:r>
    </w:p>
    <w:p w:rsidR="00752B4B" w:rsidRPr="00752B4B" w:rsidRDefault="00752B4B" w:rsidP="00675D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Postępowanie rekrutacyjne do przedszkola odbywa się w dwóch etapach.</w:t>
      </w:r>
    </w:p>
    <w:p w:rsidR="00752B4B" w:rsidRPr="00752B4B" w:rsidRDefault="00752B4B" w:rsidP="00675D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b/>
          <w:bCs/>
          <w:u w:val="single"/>
          <w:lang w:eastAsia="pl-PL"/>
        </w:rPr>
        <w:t>Pierwszy etap:</w:t>
      </w:r>
      <w:r w:rsidRPr="00752B4B">
        <w:rPr>
          <w:rFonts w:eastAsia="Times New Roman"/>
          <w:lang w:eastAsia="pl-PL"/>
        </w:rPr>
        <w:t xml:space="preserve"> </w:t>
      </w:r>
    </w:p>
    <w:p w:rsidR="00752B4B" w:rsidRPr="00752B4B" w:rsidRDefault="00752B4B" w:rsidP="00675DD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Ogłoszenie o rekrutacji dzieci do przedszkola poprzez:</w:t>
      </w:r>
    </w:p>
    <w:p w:rsidR="00752B4B" w:rsidRPr="00752B4B" w:rsidRDefault="00752B4B" w:rsidP="00675DDB">
      <w:pPr>
        <w:spacing w:before="100" w:beforeAutospacing="1" w:after="100" w:afterAutospacing="1" w:line="240" w:lineRule="auto"/>
        <w:ind w:left="360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a)   pisemne ogłoszenie w przedszkolu</w:t>
      </w:r>
    </w:p>
    <w:p w:rsidR="00752B4B" w:rsidRPr="00752B4B" w:rsidRDefault="00752B4B" w:rsidP="00675DDB">
      <w:pPr>
        <w:spacing w:before="100" w:beforeAutospacing="1" w:after="100" w:afterAutospacing="1" w:line="240" w:lineRule="auto"/>
        <w:ind w:left="720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b)  komunikat  na stronie inter</w:t>
      </w:r>
      <w:r>
        <w:rPr>
          <w:rFonts w:eastAsia="Times New Roman"/>
          <w:lang w:eastAsia="pl-PL"/>
        </w:rPr>
        <w:t>netowej  Miejskiego Przedszkola w Sławkowie</w:t>
      </w:r>
    </w:p>
    <w:p w:rsidR="00752B4B" w:rsidRPr="00752B4B" w:rsidRDefault="00752B4B" w:rsidP="00675D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Złożenie p</w:t>
      </w:r>
      <w:r>
        <w:rPr>
          <w:rFonts w:eastAsia="Times New Roman"/>
          <w:lang w:eastAsia="pl-PL"/>
        </w:rPr>
        <w:t>rzez rodziców</w:t>
      </w:r>
      <w:r w:rsidRPr="00752B4B">
        <w:rPr>
          <w:rFonts w:eastAsia="Times New Roman"/>
          <w:lang w:eastAsia="pl-PL"/>
        </w:rPr>
        <w:t xml:space="preserve"> dzieci uczęszczających do przedszkola deklaracji o kontynuowaniu wychowania przedszko</w:t>
      </w:r>
      <w:r>
        <w:rPr>
          <w:rFonts w:eastAsia="Times New Roman"/>
          <w:lang w:eastAsia="pl-PL"/>
        </w:rPr>
        <w:t>lnego w  Miejskim Przedszkolu w Sławkowie.</w:t>
      </w:r>
      <w:r w:rsidR="00F82F42">
        <w:rPr>
          <w:rFonts w:eastAsia="Times New Roman"/>
          <w:lang w:eastAsia="pl-PL"/>
        </w:rPr>
        <w:t xml:space="preserve">   </w:t>
      </w:r>
      <w:r w:rsidR="00F82F42" w:rsidRPr="00F82F42">
        <w:rPr>
          <w:rFonts w:eastAsia="Times New Roman"/>
          <w:b/>
          <w:lang w:eastAsia="pl-PL"/>
        </w:rPr>
        <w:t>(załącznik nr3).</w:t>
      </w:r>
    </w:p>
    <w:p w:rsidR="00752B4B" w:rsidRPr="00752B4B" w:rsidRDefault="00752B4B" w:rsidP="00675DD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Określenie liczby wolnych miejsc w przedszkolu.</w:t>
      </w:r>
    </w:p>
    <w:p w:rsidR="00752B4B" w:rsidRPr="00752B4B" w:rsidRDefault="00752B4B" w:rsidP="00675DD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b/>
          <w:bCs/>
          <w:u w:val="single"/>
          <w:lang w:eastAsia="pl-PL"/>
        </w:rPr>
        <w:t>Drugi etap:</w:t>
      </w:r>
      <w:r w:rsidRPr="00752B4B">
        <w:rPr>
          <w:rFonts w:eastAsia="Times New Roman"/>
          <w:lang w:eastAsia="pl-PL"/>
        </w:rPr>
        <w:t xml:space="preserve"> </w:t>
      </w:r>
    </w:p>
    <w:p w:rsidR="00752B4B" w:rsidRPr="00752B4B" w:rsidRDefault="00752B4B" w:rsidP="00675DDB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Odbywa się na wolne miejsca w poszczególnych grupach wiekowych.</w:t>
      </w:r>
    </w:p>
    <w:p w:rsidR="00752B4B" w:rsidRPr="00752B4B" w:rsidRDefault="00752B4B" w:rsidP="00675DDB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Uczestniczą w nim dzieci, które dotychczas nie uczęszczały do</w:t>
      </w:r>
      <w:r>
        <w:rPr>
          <w:rFonts w:eastAsia="Times New Roman"/>
          <w:lang w:eastAsia="pl-PL"/>
        </w:rPr>
        <w:t xml:space="preserve"> Miejskiego  Przedszkola w Sławkowie</w:t>
      </w:r>
      <w:r w:rsidRPr="00752B4B">
        <w:rPr>
          <w:rFonts w:eastAsia="Times New Roman"/>
          <w:lang w:eastAsia="pl-PL"/>
        </w:rPr>
        <w:t xml:space="preserve"> oraz te,  których rodzice nie złożyli w określonym terminie deklaracji kontynuowania wychowania przedszkolnego w naszym przedszkolu.</w:t>
      </w:r>
    </w:p>
    <w:p w:rsidR="00752B4B" w:rsidRPr="00752B4B" w:rsidRDefault="00752B4B" w:rsidP="00675DDB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Przeprowadzany jest przez Komisję Rekrutacyjną, zgodnie z harmonogramem wydarzeń związanych z rekrutacją opracowanym  przez Dyrektora Przedszkola na rok szkolny 2016/2017.</w:t>
      </w:r>
    </w:p>
    <w:p w:rsidR="00752B4B" w:rsidRPr="00752B4B" w:rsidRDefault="00752B4B" w:rsidP="00675DDB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 </w:t>
      </w:r>
    </w:p>
    <w:p w:rsidR="00752B4B" w:rsidRPr="00752B4B" w:rsidRDefault="00752B4B" w:rsidP="00675DDB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b/>
          <w:bCs/>
          <w:lang w:eastAsia="pl-PL"/>
        </w:rPr>
        <w:t>§ 2.   Zasady postępowania rekrutacyjnego</w:t>
      </w:r>
    </w:p>
    <w:p w:rsidR="00752B4B" w:rsidRPr="00752B4B" w:rsidRDefault="00752B4B" w:rsidP="00675DDB">
      <w:pPr>
        <w:spacing w:before="100" w:beforeAutospacing="1" w:after="100" w:afterAutospacing="1" w:line="240" w:lineRule="auto"/>
        <w:ind w:left="284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      1. Przedszkole przedstawia ofertę, w szczególności liczbę miejsc dostępnych w rekrutacji</w:t>
      </w:r>
      <w:r>
        <w:rPr>
          <w:rFonts w:eastAsia="Times New Roman"/>
          <w:lang w:eastAsia="pl-PL"/>
        </w:rPr>
        <w:t xml:space="preserve"> dla dzieci w określonym wieku.</w:t>
      </w:r>
    </w:p>
    <w:p w:rsidR="00752B4B" w:rsidRPr="00752B4B" w:rsidRDefault="00752B4B" w:rsidP="00675DDB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      2. Rodzic dziecka może ubiegać się o przyjęcie do przedszkola, jeśli przedszkole oferuje</w:t>
      </w:r>
    </w:p>
    <w:p w:rsidR="00752B4B" w:rsidRPr="00752B4B" w:rsidRDefault="00752B4B" w:rsidP="00675DDB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         </w:t>
      </w:r>
      <w:r w:rsidRPr="00752B4B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c</w:t>
      </w:r>
      <w:r w:rsidRPr="00752B4B">
        <w:rPr>
          <w:rFonts w:eastAsia="Times New Roman"/>
          <w:lang w:eastAsia="pl-PL"/>
        </w:rPr>
        <w:t>o</w:t>
      </w:r>
      <w:r>
        <w:rPr>
          <w:rFonts w:eastAsia="Times New Roman"/>
          <w:lang w:eastAsia="pl-PL"/>
        </w:rPr>
        <w:t xml:space="preserve"> </w:t>
      </w:r>
      <w:r w:rsidRPr="00752B4B">
        <w:rPr>
          <w:rFonts w:eastAsia="Times New Roman"/>
          <w:lang w:eastAsia="pl-PL"/>
        </w:rPr>
        <w:t>najmniej jedno miejsce w grupie wiekowej odpowiadającej wiekowi jego dziecka.</w:t>
      </w:r>
    </w:p>
    <w:p w:rsidR="00752B4B" w:rsidRPr="00752B4B" w:rsidRDefault="00752B4B" w:rsidP="00675DDB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      3. Ogólna liczba miejsc, jak i ich podział na poszczególne grupy wiekowe wynikają</w:t>
      </w:r>
    </w:p>
    <w:p w:rsidR="00752B4B" w:rsidRPr="00752B4B" w:rsidRDefault="00752B4B" w:rsidP="00675DDB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</w:t>
      </w:r>
      <w:r w:rsidRPr="00752B4B">
        <w:rPr>
          <w:rFonts w:eastAsia="Times New Roman"/>
          <w:lang w:eastAsia="pl-PL"/>
        </w:rPr>
        <w:t>z możliwości organizacyjnych i bazy lokalowej przedszkola.</w:t>
      </w:r>
    </w:p>
    <w:p w:rsidR="00752B4B" w:rsidRPr="00752B4B" w:rsidRDefault="00752B4B" w:rsidP="00675DDB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      4. Proces rekrutacji i przyjęć  do przedszkola jest prowadzony w ramach:</w:t>
      </w:r>
    </w:p>
    <w:p w:rsidR="00752B4B" w:rsidRPr="00752B4B" w:rsidRDefault="00752B4B" w:rsidP="00675DDB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            a) rekrutacji podstawowej - odbywa się raz w roku,</w:t>
      </w:r>
    </w:p>
    <w:p w:rsidR="00752B4B" w:rsidRPr="00752B4B" w:rsidRDefault="00752B4B" w:rsidP="00675DDB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            b) rekrutacji uzupełniającej- w przypadku wolnych miejsc po zakończeniu rekrutacji</w:t>
      </w:r>
    </w:p>
    <w:p w:rsidR="00752B4B" w:rsidRPr="00752B4B" w:rsidRDefault="00752B4B" w:rsidP="00675DDB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podstawowej.</w:t>
      </w:r>
    </w:p>
    <w:p w:rsidR="00752B4B" w:rsidRPr="00752B4B" w:rsidRDefault="00752B4B" w:rsidP="00675DDB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Rekrutacja uzupełniająca ma miejsce także w przypadku zwolnienia się co najmniej</w:t>
      </w:r>
    </w:p>
    <w:p w:rsidR="00752B4B" w:rsidRPr="00752B4B" w:rsidRDefault="00752B4B" w:rsidP="00675DDB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jednego miejsca bądź utworzenia dodatkowych oddziałów.</w:t>
      </w:r>
      <w:bookmarkStart w:id="0" w:name="_GoBack"/>
      <w:bookmarkEnd w:id="0"/>
    </w:p>
    <w:p w:rsidR="00752B4B" w:rsidRPr="00752B4B" w:rsidRDefault="00752B4B" w:rsidP="00675DDB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 </w:t>
      </w:r>
    </w:p>
    <w:p w:rsidR="00752B4B" w:rsidRPr="00752B4B" w:rsidRDefault="00752B4B" w:rsidP="00675DDB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b/>
          <w:bCs/>
          <w:lang w:eastAsia="pl-PL"/>
        </w:rPr>
        <w:t>§ 3.   Przebieg procesu rekrutacyjnego (w II etapie)</w:t>
      </w:r>
    </w:p>
    <w:p w:rsidR="00752B4B" w:rsidRPr="00752B4B" w:rsidRDefault="00752B4B" w:rsidP="00675DD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 xml:space="preserve">Rodzice składają w Przedszkolu wypełniony wniosek o przyjęcie dziecka do przedszkola </w:t>
      </w:r>
      <w:r>
        <w:rPr>
          <w:rFonts w:eastAsia="Times New Roman"/>
          <w:b/>
          <w:bCs/>
          <w:i/>
          <w:iCs/>
          <w:u w:val="single"/>
          <w:lang w:eastAsia="pl-PL"/>
        </w:rPr>
        <w:t>(załącznik nr 4</w:t>
      </w:r>
      <w:r w:rsidRPr="00752B4B">
        <w:rPr>
          <w:rFonts w:eastAsia="Times New Roman"/>
          <w:b/>
          <w:bCs/>
          <w:i/>
          <w:iCs/>
          <w:lang w:eastAsia="pl-PL"/>
        </w:rPr>
        <w:t xml:space="preserve">) </w:t>
      </w:r>
      <w:r w:rsidRPr="00752B4B">
        <w:rPr>
          <w:rFonts w:eastAsia="Times New Roman"/>
          <w:lang w:eastAsia="pl-PL"/>
        </w:rPr>
        <w:t>w terminie wskazanym przez or</w:t>
      </w:r>
      <w:r>
        <w:rPr>
          <w:rFonts w:eastAsia="Times New Roman"/>
          <w:lang w:eastAsia="pl-PL"/>
        </w:rPr>
        <w:t>gan prowadzący.</w:t>
      </w:r>
    </w:p>
    <w:p w:rsidR="00752B4B" w:rsidRPr="00752B4B" w:rsidRDefault="00752B4B" w:rsidP="00675DD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Powołana przez Dyrektora Przedszkola Komisja Rekrutacyjna na podstawie zgromadzonych zgłoszeń ustala listy kandydatów zakwalifikowanych i nie zakwalifikowanych  do przedszkola. </w:t>
      </w:r>
    </w:p>
    <w:p w:rsidR="00752B4B" w:rsidRPr="00752B4B" w:rsidRDefault="00752B4B" w:rsidP="00675DD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Listy dzieci, o których mowa w ust. 2, obejmujące imiona i nazwiska dzieci (w ujęciu alfabetycznym), są publikowane poprzez wywieszenie na tablicy informacyjnej przedszkola.  W przypadku, gdy do przedszkola ubiegało się o przyjęcie więcej niż jedno dziecko o tych samych imionach i nazwisku, obok tych danych umieszcza się dodatkowo oznaczenie imienia ojca.</w:t>
      </w:r>
    </w:p>
    <w:p w:rsidR="00752B4B" w:rsidRPr="00752B4B" w:rsidRDefault="00752B4B" w:rsidP="00675DD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 xml:space="preserve"> Rodzice dzieci zakwalifikowanych do przedszkola są zobowiązani do potwierdzenia woli uczęszczania dziecka do przedszkola.  Potwierdzenie woli polegające na </w:t>
      </w:r>
      <w:r w:rsidRPr="00752B4B">
        <w:rPr>
          <w:rFonts w:eastAsia="Times New Roman"/>
          <w:b/>
          <w:bCs/>
          <w:lang w:eastAsia="pl-PL"/>
        </w:rPr>
        <w:t xml:space="preserve">złożeniu  w przedszkolu pisemnego oświadczenia woli </w:t>
      </w:r>
      <w:r>
        <w:rPr>
          <w:rFonts w:eastAsia="Times New Roman"/>
          <w:b/>
          <w:bCs/>
          <w:i/>
          <w:iCs/>
          <w:u w:val="single"/>
          <w:lang w:eastAsia="pl-PL"/>
        </w:rPr>
        <w:t>(załącznik nr 5</w:t>
      </w:r>
      <w:r w:rsidRPr="00752B4B">
        <w:rPr>
          <w:rFonts w:eastAsia="Times New Roman"/>
          <w:b/>
          <w:bCs/>
          <w:i/>
          <w:iCs/>
          <w:u w:val="single"/>
          <w:lang w:eastAsia="pl-PL"/>
        </w:rPr>
        <w:t>)</w:t>
      </w:r>
      <w:r w:rsidRPr="00752B4B">
        <w:rPr>
          <w:rFonts w:eastAsia="Times New Roman"/>
          <w:lang w:eastAsia="pl-PL"/>
        </w:rPr>
        <w:t>składane jest  zgodnie z harmonogramem rekrutacji. Brak potwierdzenia woli (czyli nie dostarczenie dokumentu w wyznaczonym terminie) jest równoznaczny z rezygnacją i utratą miejsca w przedszkolu.</w:t>
      </w:r>
    </w:p>
    <w:p w:rsidR="00752B4B" w:rsidRPr="00752B4B" w:rsidRDefault="00752B4B" w:rsidP="00675DD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W przypadku większej liczby kandydatów niż wolnych miejsc  przedszkolna Komisja Rekrutacyjna rozpatruje wnioski rodziców o przyjęcie do przedszkola  pod kątem spełnienia kryteriów, o których mowa w § 5 niniejszej procedury.</w:t>
      </w:r>
    </w:p>
    <w:p w:rsidR="00752B4B" w:rsidRPr="00752B4B" w:rsidRDefault="00752B4B" w:rsidP="00675DD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Rodzic pragnący korzystać z pierwszeństwa w kwalifikacji w etapie rekrutacji zasadniczej jest zobowiązany potwierdzić fakt spełniania każdego z kryteriów, z których chce skorzystać, poprzez złożenie w przedszkolu stosownych dokumentów, opisanych poniżej.</w:t>
      </w:r>
    </w:p>
    <w:p w:rsidR="00752B4B" w:rsidRPr="00752B4B" w:rsidRDefault="00752B4B" w:rsidP="00675DD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Do przedszkola przyjmowane są dzieci, które uzyskały minimalną ilość punktów (przyznawanych za spełnienie poszczególnych kryteriów) wymaganą do przyjęcia.</w:t>
      </w:r>
    </w:p>
    <w:p w:rsidR="00752B4B" w:rsidRPr="00752B4B" w:rsidRDefault="00752B4B" w:rsidP="00675DD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W terminie określonym przez organ prowadzący  przedszkole publikuje listy dzieci przyjętych i nie przyjętych do przedszkola w wyniku rekrutacji zasadniczej oraz ewentualnie  informacje o pozostających wolnych miejscach.</w:t>
      </w:r>
    </w:p>
    <w:p w:rsidR="00752B4B" w:rsidRPr="00752B4B" w:rsidRDefault="00752B4B" w:rsidP="00675DD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lastRenderedPageBreak/>
        <w:t>Lista dzieci przyjętych, obejmująca imiona i nazwisko dzieci (w ujęciu alfabetycznym) oraz najmniejszą liczbę punktów uprawniających do przyjęcia, zostaje opublikowana poprzez wywieszenie na tablicy informacyjnej przedszkola. Na liście znajduje się adnotacja przewodniczącego Komisji Rekrutacyjnej o dacie upublicznienia listy.</w:t>
      </w:r>
    </w:p>
    <w:p w:rsidR="00752B4B" w:rsidRPr="00752B4B" w:rsidRDefault="00752B4B" w:rsidP="00675DD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W przypadku zakończenia rekrutacji podstawowej i posiadania wolnych miejsc w przedszkolu Dyrektor przedszkola ogłasza rekrutację uzupełniającą z zachowaniem terminów wskazanych przez organ prowadzący przedszkole.</w:t>
      </w:r>
    </w:p>
    <w:p w:rsidR="00752B4B" w:rsidRPr="00752B4B" w:rsidRDefault="00752B4B" w:rsidP="00675DD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Rodzice dzieci uczestniczących w etapie rekrutacji uzupełniającej zgłaszają kandydatury składając w przedszkolu wniosek o przyjęcie dziecka, w terminie wskazanym przez organ prowadzący przedszkole.</w:t>
      </w:r>
    </w:p>
    <w:p w:rsidR="00752B4B" w:rsidRPr="00752B4B" w:rsidRDefault="00752B4B" w:rsidP="00675DD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W trakcie roku szkolnego Dyrektor Przedszkola przyjmuje dzieci z listy rezerwowej w przypadku zwolnienia się miejsca w grupie wiekowej właściwej dla kandydata.</w:t>
      </w:r>
    </w:p>
    <w:p w:rsidR="00752B4B" w:rsidRPr="00752B4B" w:rsidRDefault="00752B4B" w:rsidP="00675DD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W przypadku wolnych miejsc, czyli po wyczerpaniu listy rezerwowej, w trakcie roku szkolnego dzieci przyjmowane są do przedszkola przez Dyrektora Przedszkola.</w:t>
      </w:r>
    </w:p>
    <w:p w:rsidR="00752B4B" w:rsidRPr="00752B4B" w:rsidRDefault="00752B4B" w:rsidP="00675DDB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 </w:t>
      </w:r>
    </w:p>
    <w:p w:rsidR="00752B4B" w:rsidRPr="00752B4B" w:rsidRDefault="00752B4B" w:rsidP="00675DDB">
      <w:pPr>
        <w:spacing w:before="100" w:beforeAutospacing="1" w:after="100" w:afterAutospacing="1" w:line="240" w:lineRule="auto"/>
        <w:ind w:left="360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b/>
          <w:bCs/>
          <w:lang w:eastAsia="pl-PL"/>
        </w:rPr>
        <w:t>§ 4. Procedura odwoławcza</w:t>
      </w:r>
    </w:p>
    <w:p w:rsidR="00752B4B" w:rsidRPr="00752B4B" w:rsidRDefault="00752B4B" w:rsidP="00675DD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W przypadku nie przyjęcia dziecka do przedszkola rodzicowi przysługuje możliwość odwołania się od postanowień komisji.</w:t>
      </w:r>
    </w:p>
    <w:p w:rsidR="00752B4B" w:rsidRPr="00752B4B" w:rsidRDefault="00752B4B" w:rsidP="00675DD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W terminie 7 dni od dnia podania do publicznej wiadomości listy kandydatów przyjętych i kandydatów nie przyjętych, o której mowa w § 3.ust. 8, </w:t>
      </w:r>
      <w:r w:rsidRPr="002F39D1">
        <w:rPr>
          <w:rFonts w:eastAsia="Times New Roman"/>
          <w:color w:val="000000" w:themeColor="text1"/>
          <w:lang w:eastAsia="pl-PL"/>
        </w:rPr>
        <w:t xml:space="preserve"> </w:t>
      </w:r>
      <w:hyperlink r:id="rId6" w:anchor="P1A6" w:tgtFrame="ostatnia" w:history="1">
        <w:r w:rsidRPr="002F39D1">
          <w:rPr>
            <w:rFonts w:eastAsia="Times New Roman"/>
            <w:color w:val="000000" w:themeColor="text1"/>
            <w:u w:val="single"/>
            <w:lang w:eastAsia="pl-PL"/>
          </w:rPr>
          <w:t>rodzic</w:t>
        </w:r>
      </w:hyperlink>
      <w:r w:rsidRPr="00752B4B">
        <w:rPr>
          <w:rFonts w:eastAsia="Times New Roman"/>
          <w:lang w:eastAsia="pl-PL"/>
        </w:rPr>
        <w:t> kandydata może wystąpić do Komisji Rekrutacyjnej z wnioskiem o sporządzenie uzasadnienia odmowy przyjęcia dziecka do przedszkola.</w:t>
      </w:r>
    </w:p>
    <w:p w:rsidR="00752B4B" w:rsidRPr="00752B4B" w:rsidRDefault="00752B4B" w:rsidP="00675DD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Uzasadnienie sporządza się w terminie 5 dni od dnia wystąpienia przez</w:t>
      </w:r>
      <w:r w:rsidRPr="002F39D1">
        <w:rPr>
          <w:rFonts w:eastAsia="Times New Roman"/>
          <w:color w:val="000000" w:themeColor="text1"/>
          <w:lang w:eastAsia="pl-PL"/>
        </w:rPr>
        <w:t> </w:t>
      </w:r>
      <w:hyperlink r:id="rId7" w:anchor="P1A6" w:tgtFrame="ostatnia" w:history="1">
        <w:r w:rsidRPr="002F39D1">
          <w:rPr>
            <w:rFonts w:eastAsia="Times New Roman"/>
            <w:color w:val="000000" w:themeColor="text1"/>
            <w:u w:val="single"/>
            <w:lang w:eastAsia="pl-PL"/>
          </w:rPr>
          <w:t>rodzica</w:t>
        </w:r>
      </w:hyperlink>
      <w:r w:rsidRPr="00752B4B">
        <w:rPr>
          <w:rFonts w:eastAsia="Times New Roman"/>
          <w:lang w:eastAsia="pl-PL"/>
        </w:rPr>
        <w:t> kandydata  z </w:t>
      </w:r>
      <w:hyperlink r:id="rId8" w:anchor="P1A260" w:tgtFrame="ostatnia" w:history="1">
        <w:r w:rsidRPr="002F39D1">
          <w:rPr>
            <w:rFonts w:eastAsia="Times New Roman"/>
            <w:color w:val="000000" w:themeColor="text1"/>
            <w:u w:val="single"/>
            <w:lang w:eastAsia="pl-PL"/>
          </w:rPr>
          <w:t>wnioskiem</w:t>
        </w:r>
      </w:hyperlink>
      <w:r w:rsidRPr="00752B4B">
        <w:rPr>
          <w:rFonts w:eastAsia="Times New Roman"/>
          <w:lang w:eastAsia="pl-PL"/>
        </w:rPr>
        <w:t>, o którym mowa w ust. 2. Uzasadnienie zawiera przyczyny odmowy przyjęcia, w tym najniższą liczbę punktów, która uprawniała do przyjęcia, oraz liczbę punktów, którą kandydat uzyskał w postępowaniu rekrutacyjnym.</w:t>
      </w:r>
    </w:p>
    <w:p w:rsidR="00752B4B" w:rsidRPr="00752B4B" w:rsidRDefault="00774E0B" w:rsidP="00675DD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hyperlink r:id="rId9" w:anchor="P1A6" w:tgtFrame="ostatnia" w:history="1">
        <w:r w:rsidR="00752B4B" w:rsidRPr="002F39D1">
          <w:rPr>
            <w:rFonts w:eastAsia="Times New Roman"/>
            <w:color w:val="000000" w:themeColor="text1"/>
            <w:u w:val="single"/>
            <w:lang w:eastAsia="pl-PL"/>
          </w:rPr>
          <w:t>Rodzic</w:t>
        </w:r>
      </w:hyperlink>
      <w:r w:rsidR="00752B4B" w:rsidRPr="00752B4B">
        <w:rPr>
          <w:rFonts w:eastAsia="Times New Roman"/>
          <w:lang w:eastAsia="pl-PL"/>
        </w:rPr>
        <w:t> kandydata może wnieść do dyrektora przedszkola odwołanie od rozstrzygnięcia Komisji Rekrutacyjnej, w terminie 7 dni od dnia otrzymania uzasadnienia.</w:t>
      </w:r>
    </w:p>
    <w:p w:rsidR="00752B4B" w:rsidRPr="00752B4B" w:rsidRDefault="00752B4B" w:rsidP="00675DD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Dyrektor Przedszkola rozpatruje odwołanie od rozstrzygnięcia Komisji Rekrutacyjnej, o którym mowa w ust. 3, w terminie 7 dni od dnia otrzymania odwołania. Na rozstrzygnięcie Dyrektora  Przedszkola  służy skarga do sądu administracyjnego.</w:t>
      </w:r>
    </w:p>
    <w:p w:rsidR="00752B4B" w:rsidRPr="00752B4B" w:rsidRDefault="00752B4B" w:rsidP="00675DDB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b/>
          <w:bCs/>
          <w:lang w:eastAsia="pl-PL"/>
        </w:rPr>
        <w:t>§ 5. Zasady pierwszeństwa, kryteria,  w przyjmowaniu dzieci do przedszkola</w:t>
      </w:r>
    </w:p>
    <w:p w:rsidR="00752B4B" w:rsidRPr="00752B4B" w:rsidRDefault="00752B4B" w:rsidP="00675DDB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1.W pierwszej kolejności do przedszkola przyjmowane są dzieci  zamieszkałe na obszarze</w:t>
      </w:r>
    </w:p>
    <w:p w:rsidR="00752B4B" w:rsidRPr="00752B4B" w:rsidRDefault="00C076CE" w:rsidP="00675DDB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gminy Sławków.</w:t>
      </w:r>
    </w:p>
    <w:p w:rsidR="00752B4B" w:rsidRPr="00752B4B" w:rsidRDefault="00752B4B" w:rsidP="00675DDB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2. W przypadku większej liczby kandydatów spełniających warunek, o którym mowa w</w:t>
      </w:r>
    </w:p>
    <w:p w:rsidR="00752B4B" w:rsidRPr="00752B4B" w:rsidRDefault="00752B4B" w:rsidP="00675DDB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 xml:space="preserve">ust. 1, niż liczba wolnych miejsc w przedszkolu, </w:t>
      </w:r>
      <w:r w:rsidRPr="00752B4B">
        <w:rPr>
          <w:rFonts w:eastAsia="Times New Roman"/>
          <w:b/>
          <w:bCs/>
          <w:lang w:eastAsia="pl-PL"/>
        </w:rPr>
        <w:t>na pierwszym etapie</w:t>
      </w:r>
      <w:r w:rsidRPr="00752B4B">
        <w:rPr>
          <w:rFonts w:eastAsia="Times New Roman"/>
          <w:lang w:eastAsia="pl-PL"/>
        </w:rPr>
        <w:t xml:space="preserve"> postępowania</w:t>
      </w:r>
    </w:p>
    <w:p w:rsidR="00752B4B" w:rsidRPr="00752B4B" w:rsidRDefault="00752B4B" w:rsidP="00675DDB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 xml:space="preserve">rekrutacyjnego są brane pod uwagę łącznie następujące kryteria </w:t>
      </w:r>
      <w:r w:rsidRPr="00752B4B">
        <w:rPr>
          <w:rFonts w:eastAsia="Times New Roman"/>
          <w:u w:val="single"/>
          <w:lang w:eastAsia="pl-PL"/>
        </w:rPr>
        <w:t>podstawowe</w:t>
      </w:r>
      <w:r w:rsidRPr="00752B4B">
        <w:rPr>
          <w:rFonts w:eastAsia="Times New Roman"/>
          <w:lang w:eastAsia="pl-PL"/>
        </w:rPr>
        <w:t>:</w:t>
      </w:r>
    </w:p>
    <w:p w:rsidR="00752B4B" w:rsidRPr="00752B4B" w:rsidRDefault="00752B4B" w:rsidP="00675DDB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               1) </w:t>
      </w:r>
      <w:hyperlink r:id="rId10" w:anchor="P1A243" w:tgtFrame="ostatnia" w:history="1">
        <w:r w:rsidRPr="002F39D1">
          <w:rPr>
            <w:rFonts w:eastAsia="Times New Roman"/>
            <w:color w:val="000000" w:themeColor="text1"/>
            <w:u w:val="single"/>
            <w:lang w:eastAsia="pl-PL"/>
          </w:rPr>
          <w:t>wielodzietność rodziny</w:t>
        </w:r>
      </w:hyperlink>
      <w:r w:rsidRPr="002F39D1">
        <w:rPr>
          <w:rFonts w:eastAsia="Times New Roman"/>
          <w:color w:val="000000" w:themeColor="text1"/>
          <w:lang w:eastAsia="pl-PL"/>
        </w:rPr>
        <w:t> </w:t>
      </w:r>
      <w:r w:rsidRPr="00752B4B">
        <w:rPr>
          <w:rFonts w:eastAsia="Times New Roman"/>
          <w:lang w:eastAsia="pl-PL"/>
        </w:rPr>
        <w:t>kandydata;</w:t>
      </w:r>
      <w:r w:rsidR="00F82F42">
        <w:rPr>
          <w:rFonts w:eastAsia="Times New Roman"/>
          <w:lang w:eastAsia="pl-PL"/>
        </w:rPr>
        <w:t xml:space="preserve"> </w:t>
      </w:r>
      <w:r w:rsidR="00F82F42" w:rsidRPr="00F82F42">
        <w:rPr>
          <w:rFonts w:eastAsia="Times New Roman"/>
          <w:b/>
          <w:lang w:eastAsia="pl-PL"/>
        </w:rPr>
        <w:t>załącznik nr 1</w:t>
      </w:r>
    </w:p>
    <w:p w:rsidR="00752B4B" w:rsidRPr="00752B4B" w:rsidRDefault="00752B4B" w:rsidP="00675DDB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               2) niepełnosprawność kandydata;</w:t>
      </w:r>
    </w:p>
    <w:p w:rsidR="00752B4B" w:rsidRPr="00752B4B" w:rsidRDefault="00752B4B" w:rsidP="00675DDB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lastRenderedPageBreak/>
        <w:t>               3) niepełnosprawność jednego z </w:t>
      </w:r>
      <w:hyperlink r:id="rId11" w:anchor="P1A6" w:tgtFrame="ostatnia" w:history="1">
        <w:r w:rsidRPr="002F39D1">
          <w:rPr>
            <w:rFonts w:eastAsia="Times New Roman"/>
            <w:color w:val="000000" w:themeColor="text1"/>
            <w:u w:val="single"/>
            <w:lang w:eastAsia="pl-PL"/>
          </w:rPr>
          <w:t>rodziców</w:t>
        </w:r>
      </w:hyperlink>
      <w:r w:rsidRPr="002F39D1">
        <w:rPr>
          <w:rFonts w:eastAsia="Times New Roman"/>
          <w:color w:val="000000" w:themeColor="text1"/>
          <w:lang w:eastAsia="pl-PL"/>
        </w:rPr>
        <w:t> </w:t>
      </w:r>
      <w:r w:rsidRPr="00752B4B">
        <w:rPr>
          <w:rFonts w:eastAsia="Times New Roman"/>
          <w:lang w:eastAsia="pl-PL"/>
        </w:rPr>
        <w:t>kandydata;</w:t>
      </w:r>
    </w:p>
    <w:p w:rsidR="00752B4B" w:rsidRPr="00752B4B" w:rsidRDefault="00752B4B" w:rsidP="00675DDB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               4) niepełnosprawność obojga </w:t>
      </w:r>
      <w:hyperlink r:id="rId12" w:anchor="P1A6" w:tgtFrame="ostatnia" w:history="1">
        <w:r w:rsidRPr="002F39D1">
          <w:rPr>
            <w:rFonts w:eastAsia="Times New Roman"/>
            <w:color w:val="000000" w:themeColor="text1"/>
            <w:u w:val="single"/>
            <w:lang w:eastAsia="pl-PL"/>
          </w:rPr>
          <w:t>rodziców</w:t>
        </w:r>
      </w:hyperlink>
      <w:r w:rsidRPr="00752B4B">
        <w:rPr>
          <w:rFonts w:eastAsia="Times New Roman"/>
          <w:lang w:eastAsia="pl-PL"/>
        </w:rPr>
        <w:t> kandydata;</w:t>
      </w:r>
    </w:p>
    <w:p w:rsidR="00752B4B" w:rsidRPr="00752B4B" w:rsidRDefault="00752B4B" w:rsidP="00675DDB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               5) niepełnosprawność rodzeństwa kandydata;</w:t>
      </w:r>
    </w:p>
    <w:p w:rsidR="00752B4B" w:rsidRPr="00752B4B" w:rsidRDefault="00752B4B" w:rsidP="00675DDB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               6) samotne wychowywanie kandydata w rodzinie;</w:t>
      </w:r>
      <w:r w:rsidR="00F82F42">
        <w:rPr>
          <w:rFonts w:eastAsia="Times New Roman"/>
          <w:lang w:eastAsia="pl-PL"/>
        </w:rPr>
        <w:t xml:space="preserve"> </w:t>
      </w:r>
      <w:r w:rsidR="00F82F42" w:rsidRPr="00F82F42">
        <w:rPr>
          <w:rFonts w:eastAsia="Times New Roman"/>
          <w:b/>
          <w:lang w:eastAsia="pl-PL"/>
        </w:rPr>
        <w:t>załącznik nr 2</w:t>
      </w:r>
    </w:p>
    <w:p w:rsidR="00752B4B" w:rsidRPr="00752B4B" w:rsidRDefault="00752B4B" w:rsidP="00675DDB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               7) objęcie kandydata pieczą zastępczą.</w:t>
      </w:r>
    </w:p>
    <w:p w:rsidR="00752B4B" w:rsidRPr="00752B4B" w:rsidRDefault="00752B4B" w:rsidP="00675DDB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3. Kryteria, o których mowa w</w:t>
      </w:r>
      <w:r w:rsidR="00F82F42">
        <w:rPr>
          <w:rFonts w:eastAsia="Times New Roman"/>
          <w:lang w:eastAsia="pl-PL"/>
        </w:rPr>
        <w:t xml:space="preserve"> ust. 2, mają jednakową wartość 20 pkt.</w:t>
      </w:r>
    </w:p>
    <w:p w:rsidR="00752B4B" w:rsidRPr="00752B4B" w:rsidRDefault="00752B4B" w:rsidP="00675DDB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      4. W przypadku równorzędnych wyników uzyskanych na pierwszym etapie postępowania</w:t>
      </w:r>
    </w:p>
    <w:p w:rsidR="00752B4B" w:rsidRPr="00752B4B" w:rsidRDefault="00752B4B" w:rsidP="00675DDB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rekrutacyjnego lub jeżeli po zakończeniu tego etapu przedszkole nadal dysponuje</w:t>
      </w:r>
    </w:p>
    <w:p w:rsidR="00752B4B" w:rsidRPr="00752B4B" w:rsidRDefault="00752B4B" w:rsidP="00675DDB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 xml:space="preserve">          wolnymi miejscami, w </w:t>
      </w:r>
      <w:r w:rsidRPr="00752B4B">
        <w:rPr>
          <w:rFonts w:eastAsia="Times New Roman"/>
          <w:b/>
          <w:bCs/>
          <w:lang w:eastAsia="pl-PL"/>
        </w:rPr>
        <w:t>kolejnym etapie</w:t>
      </w:r>
      <w:r w:rsidRPr="00752B4B">
        <w:rPr>
          <w:rFonts w:eastAsia="Times New Roman"/>
          <w:lang w:eastAsia="pl-PL"/>
        </w:rPr>
        <w:t xml:space="preserve"> postępowania rekrutacyjnego są brane pod </w:t>
      </w:r>
    </w:p>
    <w:p w:rsidR="00752B4B" w:rsidRPr="00752B4B" w:rsidRDefault="00752B4B" w:rsidP="00675DDB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          uwagę następujące</w:t>
      </w:r>
      <w:r w:rsidR="00C076CE">
        <w:rPr>
          <w:rFonts w:eastAsia="Times New Roman"/>
          <w:lang w:eastAsia="pl-PL"/>
        </w:rPr>
        <w:t xml:space="preserve"> </w:t>
      </w:r>
      <w:r w:rsidRPr="00752B4B">
        <w:rPr>
          <w:rFonts w:eastAsia="Times New Roman"/>
          <w:lang w:eastAsia="pl-PL"/>
        </w:rPr>
        <w:t xml:space="preserve">kryteria </w:t>
      </w:r>
      <w:r w:rsidRPr="00752B4B">
        <w:rPr>
          <w:rFonts w:eastAsia="Times New Roman"/>
          <w:u w:val="single"/>
          <w:lang w:eastAsia="pl-PL"/>
        </w:rPr>
        <w:t>dodatkowe</w:t>
      </w:r>
      <w:r w:rsidRPr="00752B4B">
        <w:rPr>
          <w:rFonts w:eastAsia="Times New Roman"/>
          <w:lang w:eastAsia="pl-PL"/>
        </w:rPr>
        <w:t>:</w:t>
      </w:r>
    </w:p>
    <w:p w:rsidR="00752B4B" w:rsidRPr="00752B4B" w:rsidRDefault="00752B4B" w:rsidP="00675DDB">
      <w:pPr>
        <w:spacing w:before="100" w:beforeAutospacing="1" w:after="100" w:afterAutospacing="1" w:line="240" w:lineRule="auto"/>
        <w:ind w:left="720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 </w:t>
      </w:r>
    </w:p>
    <w:p w:rsidR="00752B4B" w:rsidRPr="00752B4B" w:rsidRDefault="00752B4B" w:rsidP="00675DD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Kandydaci, których oboje rodzice bądź opiekunowie prawni zatrudnieni są w oparciu o umowę o pracę, u</w:t>
      </w:r>
      <w:r w:rsidR="00C076CE">
        <w:rPr>
          <w:rFonts w:eastAsia="Times New Roman"/>
          <w:lang w:eastAsia="pl-PL"/>
        </w:rPr>
        <w:t xml:space="preserve">mowę cywilno-prawną, </w:t>
      </w:r>
      <w:r w:rsidRPr="00752B4B">
        <w:rPr>
          <w:rFonts w:eastAsia="Times New Roman"/>
          <w:lang w:eastAsia="pl-PL"/>
        </w:rPr>
        <w:t xml:space="preserve"> – 20 pkt.;</w:t>
      </w:r>
    </w:p>
    <w:p w:rsidR="00752B4B" w:rsidRPr="00752B4B" w:rsidRDefault="00C076CE" w:rsidP="00675DD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Kandydaci, których rodzina objęta jest opieką MOPS lub nadzorem Kuratora Sądowego ( dokumenty poświadczające to; decyzja MOPS, prawomocny wyrok sądu w sprawie ustanowienia kuratora)- 4 pkt</w:t>
      </w:r>
    </w:p>
    <w:p w:rsidR="00752B4B" w:rsidRPr="00752B4B" w:rsidRDefault="00C076CE" w:rsidP="00675DD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Dzieci,</w:t>
      </w:r>
      <w:r w:rsidR="00F91B6D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które </w:t>
      </w:r>
      <w:r w:rsidR="00F91B6D">
        <w:rPr>
          <w:rFonts w:eastAsia="Times New Roman"/>
          <w:lang w:eastAsia="pl-PL"/>
        </w:rPr>
        <w:t>w roku poprzednim do p</w:t>
      </w:r>
      <w:r>
        <w:rPr>
          <w:rFonts w:eastAsia="Times New Roman"/>
          <w:lang w:eastAsia="pl-PL"/>
        </w:rPr>
        <w:t>r</w:t>
      </w:r>
      <w:r w:rsidR="00F91B6D">
        <w:rPr>
          <w:rFonts w:eastAsia="Times New Roman"/>
          <w:lang w:eastAsia="pl-PL"/>
        </w:rPr>
        <w:t>z</w:t>
      </w:r>
      <w:r>
        <w:rPr>
          <w:rFonts w:eastAsia="Times New Roman"/>
          <w:lang w:eastAsia="pl-PL"/>
        </w:rPr>
        <w:t>eprowadzeniu</w:t>
      </w:r>
      <w:r w:rsidR="00F91B6D">
        <w:rPr>
          <w:rFonts w:eastAsia="Times New Roman"/>
          <w:lang w:eastAsia="pl-PL"/>
        </w:rPr>
        <w:t xml:space="preserve"> procesu rekrutacji nie zostały przyjęte do przedszkola-12 pkt</w:t>
      </w:r>
    </w:p>
    <w:p w:rsidR="00752B4B" w:rsidRPr="00752B4B" w:rsidRDefault="00F91B6D" w:rsidP="00675DD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Dzieci ze wskazaniem z Poradni Psychologiczno- pedagogicznej o konieczności objęcia edukacją przedszkolną.-5 pkt</w:t>
      </w:r>
    </w:p>
    <w:p w:rsidR="00752B4B" w:rsidRPr="00752B4B" w:rsidRDefault="00F91B6D" w:rsidP="00675DD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</w:t>
      </w:r>
      <w:r w:rsidR="00752B4B" w:rsidRPr="00752B4B">
        <w:rPr>
          <w:rFonts w:eastAsia="Times New Roman"/>
          <w:lang w:eastAsia="pl-PL"/>
        </w:rPr>
        <w:t>odzeństwo</w:t>
      </w:r>
      <w:r>
        <w:rPr>
          <w:rFonts w:eastAsia="Times New Roman"/>
          <w:lang w:eastAsia="pl-PL"/>
        </w:rPr>
        <w:t xml:space="preserve"> dziecka uczęszczającego do przedszkola </w:t>
      </w:r>
      <w:r w:rsidR="00752B4B" w:rsidRPr="00752B4B">
        <w:rPr>
          <w:rFonts w:eastAsia="Times New Roman"/>
          <w:lang w:eastAsia="pl-PL"/>
        </w:rPr>
        <w:t>– 5 pkt.;</w:t>
      </w:r>
    </w:p>
    <w:p w:rsidR="00752B4B" w:rsidRPr="00752B4B" w:rsidRDefault="00752B4B" w:rsidP="00675DDB">
      <w:pPr>
        <w:spacing w:before="100" w:beforeAutospacing="1" w:after="100" w:afterAutospacing="1" w:line="240" w:lineRule="auto"/>
        <w:ind w:left="720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5.W przypadku większej liczby kandydatów od liczby wolnych miejsc, przy uzyskaniu równorzędnych  wyników punktowych, komisja rekrutacyjna usta</w:t>
      </w:r>
      <w:r w:rsidR="00F91B6D">
        <w:rPr>
          <w:rFonts w:eastAsia="Times New Roman"/>
          <w:lang w:eastAsia="pl-PL"/>
        </w:rPr>
        <w:t>li i zastosuje kryteria pomocnicze.</w:t>
      </w:r>
      <w:r w:rsidRPr="00752B4B">
        <w:rPr>
          <w:rFonts w:eastAsia="Times New Roman"/>
          <w:lang w:eastAsia="pl-PL"/>
        </w:rPr>
        <w:t> </w:t>
      </w:r>
    </w:p>
    <w:p w:rsidR="00752B4B" w:rsidRPr="00752B4B" w:rsidRDefault="00752B4B" w:rsidP="00675DDB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6. Dzieci 2,5 letnie mogą być objęte wychowaniem przedszkolnym w  szczególnie</w:t>
      </w:r>
    </w:p>
    <w:p w:rsidR="00752B4B" w:rsidRPr="00752B4B" w:rsidRDefault="00752B4B" w:rsidP="00675DDB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uzasadnionych przypadkach, po zakończeniu rekrutacji podstawowej, w przypadku</w:t>
      </w:r>
    </w:p>
    <w:p w:rsidR="00752B4B" w:rsidRPr="00752B4B" w:rsidRDefault="00752B4B" w:rsidP="00675DDB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    posiadania przez przedszkole wolnych miejsc w grupach najmłodszych.</w:t>
      </w:r>
    </w:p>
    <w:p w:rsidR="00752B4B" w:rsidRPr="00752B4B" w:rsidRDefault="00752B4B" w:rsidP="00675DDB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 </w:t>
      </w:r>
    </w:p>
    <w:p w:rsidR="00752B4B" w:rsidRPr="00752B4B" w:rsidRDefault="00752B4B" w:rsidP="00675DDB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b/>
          <w:bCs/>
          <w:lang w:eastAsia="pl-PL"/>
        </w:rPr>
        <w:t>§ 6.   Dokumentowanie kryteriów</w:t>
      </w:r>
    </w:p>
    <w:p w:rsidR="00752B4B" w:rsidRPr="00752B4B" w:rsidRDefault="00752B4B" w:rsidP="00675DD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 xml:space="preserve">Sposób potwierdzania faktu spełniania poszczególnych </w:t>
      </w:r>
      <w:r w:rsidRPr="00752B4B">
        <w:rPr>
          <w:rFonts w:eastAsia="Times New Roman"/>
          <w:u w:val="single"/>
          <w:lang w:eastAsia="pl-PL"/>
        </w:rPr>
        <w:t>kryteriów podstawowych</w:t>
      </w:r>
      <w:r w:rsidR="00C4161C">
        <w:rPr>
          <w:rFonts w:eastAsia="Times New Roman"/>
          <w:lang w:eastAsia="pl-PL"/>
        </w:rPr>
        <w:t>.</w:t>
      </w:r>
    </w:p>
    <w:p w:rsidR="00752B4B" w:rsidRPr="00752B4B" w:rsidRDefault="00C4161C" w:rsidP="00675DDB">
      <w:pPr>
        <w:spacing w:before="100" w:beforeAutospacing="1" w:after="100" w:afterAutospacing="1" w:line="240" w:lineRule="auto"/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i/>
          <w:iCs/>
          <w:lang w:eastAsia="pl-PL"/>
        </w:rPr>
        <w:lastRenderedPageBreak/>
        <w:t>2.</w:t>
      </w:r>
      <w:r w:rsidR="00752B4B" w:rsidRPr="00752B4B">
        <w:rPr>
          <w:rFonts w:eastAsia="Times New Roman"/>
          <w:b/>
          <w:bCs/>
          <w:i/>
          <w:iCs/>
          <w:lang w:eastAsia="pl-PL"/>
        </w:rPr>
        <w:t>Potwierdzeniem miejsca zamieszkania</w:t>
      </w:r>
      <w:r w:rsidR="00752B4B" w:rsidRPr="00752B4B">
        <w:rPr>
          <w:rFonts w:eastAsia="Times New Roman"/>
          <w:lang w:eastAsia="pl-PL"/>
        </w:rPr>
        <w:t xml:space="preserve"> jest oświadczenie rodzica zawarte we wniosku o przyjęcie do przedszkola;</w:t>
      </w:r>
    </w:p>
    <w:p w:rsidR="00752B4B" w:rsidRPr="00752B4B" w:rsidRDefault="00C4161C" w:rsidP="00675DDB">
      <w:pPr>
        <w:spacing w:before="100" w:beforeAutospacing="1" w:after="100" w:afterAutospacing="1" w:line="240" w:lineRule="auto"/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3.</w:t>
      </w:r>
      <w:hyperlink r:id="rId13" w:anchor="P1A243" w:tgtFrame="ostatnia" w:history="1">
        <w:r w:rsidR="00752B4B" w:rsidRPr="002F39D1">
          <w:rPr>
            <w:rFonts w:eastAsia="Times New Roman"/>
            <w:b/>
            <w:bCs/>
            <w:i/>
            <w:iCs/>
            <w:color w:val="000000" w:themeColor="text1"/>
            <w:u w:val="single"/>
            <w:lang w:eastAsia="pl-PL"/>
          </w:rPr>
          <w:t>Wielodzietność rodziny</w:t>
        </w:r>
      </w:hyperlink>
      <w:r w:rsidR="00752B4B" w:rsidRPr="00752B4B">
        <w:rPr>
          <w:rFonts w:eastAsia="Times New Roman"/>
          <w:b/>
          <w:bCs/>
          <w:i/>
          <w:iCs/>
          <w:lang w:eastAsia="pl-PL"/>
        </w:rPr>
        <w:t> kandydata</w:t>
      </w:r>
      <w:r w:rsidR="00752B4B" w:rsidRPr="00752B4B">
        <w:rPr>
          <w:rFonts w:eastAsia="Times New Roman"/>
          <w:lang w:eastAsia="pl-PL"/>
        </w:rPr>
        <w:t xml:space="preserve">- potwierdza oświadczenie rodzica </w:t>
      </w:r>
      <w:r>
        <w:rPr>
          <w:rFonts w:eastAsia="Times New Roman"/>
          <w:b/>
          <w:bCs/>
          <w:i/>
          <w:iCs/>
          <w:u w:val="single"/>
          <w:lang w:eastAsia="pl-PL"/>
        </w:rPr>
        <w:t xml:space="preserve">(załącznik nr 1, </w:t>
      </w:r>
    </w:p>
    <w:p w:rsidR="00752B4B" w:rsidRPr="00752B4B" w:rsidRDefault="00C4161C" w:rsidP="00675DDB">
      <w:pPr>
        <w:spacing w:before="100" w:beforeAutospacing="1" w:after="100" w:afterAutospacing="1" w:line="240" w:lineRule="auto"/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i/>
          <w:iCs/>
          <w:lang w:eastAsia="pl-PL"/>
        </w:rPr>
        <w:t>4.</w:t>
      </w:r>
      <w:r w:rsidR="00752B4B" w:rsidRPr="00752B4B">
        <w:rPr>
          <w:rFonts w:eastAsia="Times New Roman"/>
          <w:b/>
          <w:bCs/>
          <w:i/>
          <w:iCs/>
          <w:lang w:eastAsia="pl-PL"/>
        </w:rPr>
        <w:t>Niepełnosprawność kandydata i rodzeństwa kandydata</w:t>
      </w:r>
      <w:r w:rsidR="00752B4B" w:rsidRPr="00752B4B">
        <w:rPr>
          <w:rFonts w:eastAsia="Times New Roman"/>
          <w:lang w:eastAsia="pl-PL"/>
        </w:rPr>
        <w:t>- potwierdza złożone przez rodzica orzeczenie o potrzebie kształcenia specjalnego wydane ze względu na niepełnosprawność i/lub orzeczenie o niepełnosprawności lub o stopniu niepełnosprawności;</w:t>
      </w:r>
    </w:p>
    <w:p w:rsidR="00752B4B" w:rsidRPr="00752B4B" w:rsidRDefault="00C4161C" w:rsidP="00675DDB">
      <w:pPr>
        <w:spacing w:before="100" w:beforeAutospacing="1" w:after="100" w:afterAutospacing="1" w:line="240" w:lineRule="auto"/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i/>
          <w:iCs/>
          <w:lang w:eastAsia="pl-PL"/>
        </w:rPr>
        <w:t>5.</w:t>
      </w:r>
      <w:r w:rsidR="00752B4B" w:rsidRPr="00752B4B">
        <w:rPr>
          <w:rFonts w:eastAsia="Times New Roman"/>
          <w:b/>
          <w:bCs/>
          <w:i/>
          <w:iCs/>
          <w:lang w:eastAsia="pl-PL"/>
        </w:rPr>
        <w:t>Niepełnosprawność  </w:t>
      </w:r>
      <w:hyperlink r:id="rId14" w:anchor="P1A6" w:tgtFrame="ostatnia" w:history="1">
        <w:r w:rsidR="00752B4B" w:rsidRPr="002F39D1">
          <w:rPr>
            <w:rFonts w:eastAsia="Times New Roman"/>
            <w:b/>
            <w:bCs/>
            <w:i/>
            <w:iCs/>
            <w:color w:val="000000" w:themeColor="text1"/>
            <w:u w:val="single"/>
            <w:lang w:eastAsia="pl-PL"/>
          </w:rPr>
          <w:t>rodziców</w:t>
        </w:r>
      </w:hyperlink>
      <w:r w:rsidR="00752B4B" w:rsidRPr="002F39D1">
        <w:rPr>
          <w:rFonts w:eastAsia="Times New Roman"/>
          <w:b/>
          <w:bCs/>
          <w:i/>
          <w:iCs/>
          <w:color w:val="000000" w:themeColor="text1"/>
          <w:lang w:eastAsia="pl-PL"/>
        </w:rPr>
        <w:t> </w:t>
      </w:r>
      <w:r w:rsidR="00752B4B" w:rsidRPr="00752B4B">
        <w:rPr>
          <w:rFonts w:eastAsia="Times New Roman"/>
          <w:b/>
          <w:bCs/>
          <w:i/>
          <w:iCs/>
          <w:lang w:eastAsia="pl-PL"/>
        </w:rPr>
        <w:t>kandydata</w:t>
      </w:r>
      <w:r w:rsidR="00752B4B" w:rsidRPr="00752B4B">
        <w:rPr>
          <w:rFonts w:eastAsia="Times New Roman"/>
          <w:lang w:eastAsia="pl-PL"/>
        </w:rPr>
        <w:t>- potwierdza orzeczenie o  niepełnosprawności lub o stopniu niepełnosprawności lub orzeczenie równoważne w rozumieniu przepisów </w:t>
      </w:r>
      <w:hyperlink r:id="rId15" w:anchor="P226A2" w:tgtFrame="ostatnia" w:history="1">
        <w:r w:rsidR="00752B4B" w:rsidRPr="002F39D1">
          <w:rPr>
            <w:rFonts w:eastAsia="Times New Roman"/>
            <w:b/>
            <w:color w:val="000000" w:themeColor="text1"/>
            <w:u w:val="single"/>
            <w:lang w:eastAsia="pl-PL"/>
          </w:rPr>
          <w:t>ustawy z dnia 27 sierpnia 1997 r. o rehabilitacji zawodowej i społecznej oraz zatrudnianiu osób niepełnosprawnych</w:t>
        </w:r>
      </w:hyperlink>
      <w:r w:rsidR="00752B4B" w:rsidRPr="00752B4B">
        <w:rPr>
          <w:rFonts w:eastAsia="Times New Roman"/>
          <w:lang w:eastAsia="pl-PL"/>
        </w:rPr>
        <w:t xml:space="preserve"> (Dz. U. z 2011 r. Nr 127, poz. 721, z </w:t>
      </w:r>
      <w:proofErr w:type="spellStart"/>
      <w:r w:rsidR="00752B4B" w:rsidRPr="00752B4B">
        <w:rPr>
          <w:rFonts w:eastAsia="Times New Roman"/>
          <w:lang w:eastAsia="pl-PL"/>
        </w:rPr>
        <w:t>późn</w:t>
      </w:r>
      <w:proofErr w:type="spellEnd"/>
      <w:r w:rsidR="00752B4B" w:rsidRPr="00752B4B">
        <w:rPr>
          <w:rFonts w:eastAsia="Times New Roman"/>
          <w:lang w:eastAsia="pl-PL"/>
        </w:rPr>
        <w:t>. zm.);</w:t>
      </w:r>
    </w:p>
    <w:p w:rsidR="00752B4B" w:rsidRPr="00752B4B" w:rsidRDefault="00C4161C" w:rsidP="00675DDB">
      <w:pPr>
        <w:spacing w:before="100" w:beforeAutospacing="1" w:after="100" w:afterAutospacing="1" w:line="240" w:lineRule="auto"/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i/>
          <w:iCs/>
          <w:lang w:eastAsia="pl-PL"/>
        </w:rPr>
        <w:t>6.</w:t>
      </w:r>
      <w:r w:rsidR="00752B4B" w:rsidRPr="00752B4B">
        <w:rPr>
          <w:rFonts w:eastAsia="Times New Roman"/>
          <w:b/>
          <w:bCs/>
          <w:i/>
          <w:iCs/>
          <w:lang w:eastAsia="pl-PL"/>
        </w:rPr>
        <w:t>Samotne wychowywanie kandydata w rodzinie</w:t>
      </w:r>
      <w:r w:rsidR="00752B4B" w:rsidRPr="00752B4B">
        <w:rPr>
          <w:rFonts w:eastAsia="Times New Roman"/>
          <w:lang w:eastAsia="pl-PL"/>
        </w:rPr>
        <w:t>- prawomocny wyrok sądu rodzinnego orzekający rozwód lub separację lub akt zgonu oraz</w:t>
      </w:r>
      <w:r>
        <w:rPr>
          <w:rFonts w:eastAsia="Times New Roman"/>
          <w:lang w:eastAsia="pl-PL"/>
        </w:rPr>
        <w:t xml:space="preserve"> </w:t>
      </w:r>
      <w:r w:rsidR="00752B4B" w:rsidRPr="00752B4B">
        <w:rPr>
          <w:rFonts w:eastAsia="Times New Roman"/>
          <w:lang w:eastAsia="pl-PL"/>
        </w:rPr>
        <w:t>oświadczenie o </w:t>
      </w:r>
      <w:hyperlink r:id="rId16" w:anchor="P1A243" w:tgtFrame="ostatnia" w:history="1">
        <w:r w:rsidR="00752B4B" w:rsidRPr="002F39D1">
          <w:rPr>
            <w:rFonts w:eastAsia="Times New Roman"/>
            <w:color w:val="000000" w:themeColor="text1"/>
            <w:u w:val="single"/>
            <w:lang w:eastAsia="pl-PL"/>
          </w:rPr>
          <w:t>samotnym wychowywaniu dziecka</w:t>
        </w:r>
      </w:hyperlink>
      <w:r w:rsidR="00752B4B" w:rsidRPr="00752B4B">
        <w:rPr>
          <w:rFonts w:eastAsia="Times New Roman"/>
          <w:lang w:eastAsia="pl-PL"/>
        </w:rPr>
        <w:t> oraz nie wychowywaniu żadnego dziecka wspólnie z jego</w:t>
      </w:r>
      <w:r w:rsidR="00752B4B" w:rsidRPr="002F39D1">
        <w:rPr>
          <w:rFonts w:eastAsia="Times New Roman"/>
          <w:color w:val="000000" w:themeColor="text1"/>
          <w:lang w:eastAsia="pl-PL"/>
        </w:rPr>
        <w:t> </w:t>
      </w:r>
      <w:hyperlink r:id="rId17" w:anchor="P1A6" w:tgtFrame="ostatnia" w:history="1">
        <w:r w:rsidR="00752B4B" w:rsidRPr="002F39D1">
          <w:rPr>
            <w:rFonts w:eastAsia="Times New Roman"/>
            <w:color w:val="000000" w:themeColor="text1"/>
            <w:u w:val="single"/>
            <w:lang w:eastAsia="pl-PL"/>
          </w:rPr>
          <w:t>rodzicem</w:t>
        </w:r>
      </w:hyperlink>
      <w:r>
        <w:rPr>
          <w:rFonts w:eastAsia="Times New Roman"/>
          <w:b/>
          <w:bCs/>
          <w:i/>
          <w:iCs/>
          <w:lang w:eastAsia="pl-PL"/>
        </w:rPr>
        <w:t xml:space="preserve">(załącznik nr </w:t>
      </w:r>
      <w:r w:rsidR="00752B4B" w:rsidRPr="00752B4B">
        <w:rPr>
          <w:rFonts w:eastAsia="Times New Roman"/>
          <w:b/>
          <w:bCs/>
          <w:i/>
          <w:iCs/>
          <w:lang w:eastAsia="pl-PL"/>
        </w:rPr>
        <w:t>2);</w:t>
      </w:r>
    </w:p>
    <w:p w:rsidR="00752B4B" w:rsidRPr="00752B4B" w:rsidRDefault="00C4161C" w:rsidP="00675DDB">
      <w:pPr>
        <w:spacing w:before="100" w:beforeAutospacing="1" w:after="100" w:afterAutospacing="1" w:line="240" w:lineRule="auto"/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i/>
          <w:iCs/>
          <w:lang w:eastAsia="pl-PL"/>
        </w:rPr>
        <w:t>7.</w:t>
      </w:r>
      <w:r w:rsidR="00752B4B" w:rsidRPr="00752B4B">
        <w:rPr>
          <w:rFonts w:eastAsia="Times New Roman"/>
          <w:b/>
          <w:bCs/>
          <w:i/>
          <w:iCs/>
          <w:lang w:eastAsia="pl-PL"/>
        </w:rPr>
        <w:t>Objęcie kandydata pieczą zastępczą</w:t>
      </w:r>
      <w:r w:rsidR="00752B4B" w:rsidRPr="00752B4B">
        <w:rPr>
          <w:rFonts w:eastAsia="Times New Roman"/>
          <w:lang w:eastAsia="pl-PL"/>
        </w:rPr>
        <w:t>- dokument poświadczający objęcie dziecka pieczą zastępczą zgodnie z</w:t>
      </w:r>
      <w:r w:rsidR="00752B4B" w:rsidRPr="002F39D1">
        <w:rPr>
          <w:rFonts w:eastAsia="Times New Roman"/>
          <w:color w:val="000000" w:themeColor="text1"/>
          <w:lang w:eastAsia="pl-PL"/>
        </w:rPr>
        <w:t> </w:t>
      </w:r>
      <w:hyperlink r:id="rId18" w:anchor="P2493A2" w:tgtFrame="ostatnia" w:history="1">
        <w:r w:rsidR="00752B4B" w:rsidRPr="002F39D1">
          <w:rPr>
            <w:rFonts w:eastAsia="Times New Roman"/>
            <w:color w:val="000000" w:themeColor="text1"/>
            <w:u w:val="single"/>
            <w:lang w:eastAsia="pl-PL"/>
          </w:rPr>
          <w:t>ustawą z dnia 9 czerwca 2011 r. o wspieraniu rodziny i systemie pieczy zastępczej</w:t>
        </w:r>
      </w:hyperlink>
      <w:r w:rsidR="00752B4B" w:rsidRPr="00752B4B">
        <w:rPr>
          <w:rFonts w:eastAsia="Times New Roman"/>
          <w:lang w:eastAsia="pl-PL"/>
        </w:rPr>
        <w:t xml:space="preserve"> (Dz. U. z 2013 r. poz. 135, z 2012 r. poz. 1519 oraz z 2013 r. poz. 154 i 866 i 1650; zmiana ogłoszona w Dz. U. z 2012 r. poz. 1519).</w:t>
      </w:r>
    </w:p>
    <w:p w:rsidR="00752B4B" w:rsidRPr="00752B4B" w:rsidRDefault="00C4161C" w:rsidP="00675DD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Dokumenty </w:t>
      </w:r>
      <w:r w:rsidR="00752B4B" w:rsidRPr="00752B4B">
        <w:rPr>
          <w:rFonts w:eastAsia="Times New Roman"/>
          <w:lang w:eastAsia="pl-PL"/>
        </w:rPr>
        <w:t>składane</w:t>
      </w:r>
      <w:r>
        <w:rPr>
          <w:rFonts w:eastAsia="Times New Roman"/>
          <w:lang w:eastAsia="pl-PL"/>
        </w:rPr>
        <w:t xml:space="preserve"> są</w:t>
      </w:r>
      <w:r w:rsidR="00752B4B" w:rsidRPr="00752B4B">
        <w:rPr>
          <w:rFonts w:eastAsia="Times New Roman"/>
          <w:lang w:eastAsia="pl-PL"/>
        </w:rPr>
        <w:t xml:space="preserve"> w oryginale, notarialnie poświadczonej kopii albo w postaci urzędowego poświadczenia zgodnie z art. 76a §1 Kodeksu postępowania administracyjnego odpisu lub wyciągu z dokumentu. Dokumenty te mogą być złożone także w formie kserokopii potwierdzonej za zgodność z oryginałem przez rodzica/prawnego opiekuna dziecka.</w:t>
      </w:r>
    </w:p>
    <w:p w:rsidR="00752B4B" w:rsidRPr="00752B4B" w:rsidRDefault="00C4161C" w:rsidP="00675DDB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Oświadczenia </w:t>
      </w:r>
      <w:r w:rsidR="00752B4B" w:rsidRPr="00752B4B">
        <w:rPr>
          <w:rFonts w:eastAsia="Times New Roman"/>
          <w:lang w:eastAsia="pl-PL"/>
        </w:rPr>
        <w:t xml:space="preserve">składane się pod rygorem odpowiedzialności karnej za składanie fałszywych zeznań. Składający oświadczenie jest obowiązany do zawarcia w nim klauzuli następującej treści: </w:t>
      </w:r>
      <w:r w:rsidR="00752B4B" w:rsidRPr="00752B4B">
        <w:rPr>
          <w:rFonts w:eastAsia="Times New Roman"/>
          <w:b/>
          <w:bCs/>
          <w:i/>
          <w:iCs/>
          <w:lang w:eastAsia="pl-PL"/>
        </w:rPr>
        <w:t xml:space="preserve">"Jestem świadomy odpowiedzialności karnej za złożenie fałszywego oświadczenia.". </w:t>
      </w:r>
      <w:r w:rsidR="00752B4B" w:rsidRPr="00752B4B">
        <w:rPr>
          <w:rFonts w:eastAsia="Times New Roman"/>
          <w:lang w:eastAsia="pl-PL"/>
        </w:rPr>
        <w:t>Klauzula ta zastępuje pouczenie organu o odpowiedzialności karnej za składanie fałszywych zeznań.</w:t>
      </w:r>
    </w:p>
    <w:p w:rsidR="00752B4B" w:rsidRPr="00752B4B" w:rsidRDefault="00752B4B" w:rsidP="00675DD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W przypadku jakichkolwiek wątpliwości w zakresie ustalenia faktu spełniania kryterium lub jego poprawnego udokumentowania decyzje podejmuje przewodniczący Komisji Rekrutacyjnej, zgodnie z zasadami określonymi w § 8 ust. 3.</w:t>
      </w:r>
    </w:p>
    <w:p w:rsidR="00752B4B" w:rsidRPr="00752B4B" w:rsidRDefault="00752B4B" w:rsidP="00675DDB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Niedostarczenie p</w:t>
      </w:r>
      <w:r w:rsidR="00744F3E">
        <w:rPr>
          <w:rFonts w:eastAsia="Times New Roman"/>
          <w:lang w:eastAsia="pl-PL"/>
        </w:rPr>
        <w:t>rzez rodziców</w:t>
      </w:r>
      <w:r w:rsidRPr="00752B4B">
        <w:rPr>
          <w:rFonts w:eastAsia="Times New Roman"/>
          <w:lang w:eastAsia="pl-PL"/>
        </w:rPr>
        <w:t xml:space="preserve"> dokumentów wskazanych w ust. 1-5 lub dostarczenie dokumentów niekompletnych skutkuje nie naliczeniem punktów przez Komisję Rekrutacyjną.</w:t>
      </w:r>
    </w:p>
    <w:p w:rsidR="00752B4B" w:rsidRPr="00752B4B" w:rsidRDefault="00752B4B" w:rsidP="00675DDB">
      <w:pPr>
        <w:spacing w:before="100" w:beforeAutospacing="1" w:after="100" w:afterAutospacing="1" w:line="240" w:lineRule="auto"/>
        <w:ind w:left="900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 </w:t>
      </w:r>
    </w:p>
    <w:p w:rsidR="00752B4B" w:rsidRPr="00752B4B" w:rsidRDefault="00752B4B" w:rsidP="00675DDB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b/>
          <w:bCs/>
          <w:lang w:eastAsia="pl-PL"/>
        </w:rPr>
        <w:t>§ 7.   Skład  Komisji  Rekrutacyjnej.</w:t>
      </w:r>
    </w:p>
    <w:p w:rsidR="00752B4B" w:rsidRPr="00752B4B" w:rsidRDefault="00752B4B" w:rsidP="00675DDB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1. Dyrektor Przedszkola powołuje Komisję Rekrutacyjną (art. 20zb ust.1 ustawy o systemie</w:t>
      </w:r>
    </w:p>
    <w:p w:rsidR="00752B4B" w:rsidRPr="00752B4B" w:rsidRDefault="00752B4B" w:rsidP="00675DDB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lastRenderedPageBreak/>
        <w:t>oświaty).</w:t>
      </w:r>
    </w:p>
    <w:p w:rsidR="00752B4B" w:rsidRPr="00752B4B" w:rsidRDefault="00752B4B" w:rsidP="00675DDB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2. W skład Komisji Rekrutacyjnej wchodzą:</w:t>
      </w:r>
    </w:p>
    <w:p w:rsidR="00752B4B" w:rsidRPr="00752B4B" w:rsidRDefault="00752B4B" w:rsidP="00675DDB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przewodniczący komisji powołany przez Dyrektora Przedszkola,</w:t>
      </w:r>
    </w:p>
    <w:p w:rsidR="00752B4B" w:rsidRPr="00752B4B" w:rsidRDefault="00752B4B" w:rsidP="00675DDB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dwóch przedstawicieli rady pedagogicznej Przedszkola.</w:t>
      </w:r>
    </w:p>
    <w:p w:rsidR="00752B4B" w:rsidRPr="00752B4B" w:rsidRDefault="00752B4B" w:rsidP="00675DDB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3. O terminie posiedzenia Komisji Dyrektor Przedszkola zawiadamia jej członków z co</w:t>
      </w:r>
    </w:p>
    <w:p w:rsidR="00752B4B" w:rsidRPr="00752B4B" w:rsidRDefault="00752B4B" w:rsidP="00675DDB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najmniej 3 –dniowym wyprzedzeniem.</w:t>
      </w:r>
    </w:p>
    <w:p w:rsidR="00752B4B" w:rsidRPr="00752B4B" w:rsidRDefault="00752B4B" w:rsidP="00675DDB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b/>
          <w:bCs/>
          <w:lang w:eastAsia="pl-PL"/>
        </w:rPr>
        <w:t>§ 8.    Zadania Komisji Rekrutacyjnej i przewodniczącego komisji</w:t>
      </w:r>
    </w:p>
    <w:p w:rsidR="00752B4B" w:rsidRPr="00752B4B" w:rsidRDefault="00752B4B" w:rsidP="00675DD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b/>
          <w:bCs/>
          <w:lang w:eastAsia="pl-PL"/>
        </w:rPr>
        <w:t>Komisja</w:t>
      </w:r>
      <w:r w:rsidRPr="00752B4B">
        <w:rPr>
          <w:rFonts w:eastAsia="Times New Roman"/>
          <w:lang w:eastAsia="pl-PL"/>
        </w:rPr>
        <w:t>:</w:t>
      </w:r>
    </w:p>
    <w:p w:rsidR="00752B4B" w:rsidRPr="00752B4B" w:rsidRDefault="00752B4B" w:rsidP="00675DD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Przeprowadza postępowanie rekrutacyjne, czyli dokonuje weryfikacji spełniania przez kandydatów warunków lub kryteriów branych pod uwagę w postępowaniu rekrutacyjnym:</w:t>
      </w:r>
    </w:p>
    <w:p w:rsidR="00752B4B" w:rsidRPr="00752B4B" w:rsidRDefault="00752B4B" w:rsidP="00675DDB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zapoznaje się z wnioskami o przyjęcie do przedszkola i załączonymi do nich dokumentami,</w:t>
      </w:r>
    </w:p>
    <w:p w:rsidR="00752B4B" w:rsidRPr="00752B4B" w:rsidRDefault="00752B4B" w:rsidP="00675DDB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sporządza protokół z postępowania rekrutacyjnego.</w:t>
      </w:r>
    </w:p>
    <w:p w:rsidR="00752B4B" w:rsidRPr="00752B4B" w:rsidRDefault="00752B4B" w:rsidP="00675DDB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Do protokołów postępowania rekrutacyjnego załącza się w szczególności:</w:t>
      </w:r>
    </w:p>
    <w:p w:rsidR="00752B4B" w:rsidRPr="00752B4B" w:rsidRDefault="00752B4B" w:rsidP="00675DDB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 xml:space="preserve">listę zweryfikowanych wniosków o przyjęcie do przedszkola oraz informację o podjętych czynnościach, o których mowa w art. 20t ust. 7 ustawy 7, czyli o sytuacji żądania dokumentów potwierdzających okoliczności zawarte w oświadczeniach, o których mowa w § 5 </w:t>
      </w:r>
      <w:r w:rsidR="002D3E94">
        <w:rPr>
          <w:rFonts w:eastAsia="Times New Roman"/>
          <w:lang w:eastAsia="pl-PL"/>
        </w:rPr>
        <w:t xml:space="preserve">lub sytuacji zwrócenia się do Burmistrza Gminy Sławków </w:t>
      </w:r>
      <w:r w:rsidRPr="00752B4B">
        <w:rPr>
          <w:rFonts w:eastAsia="Times New Roman"/>
          <w:lang w:eastAsia="pl-PL"/>
        </w:rPr>
        <w:t>o potwierdzenie okoliczności zawartych w oświadczeniach,</w:t>
      </w:r>
    </w:p>
    <w:p w:rsidR="00752B4B" w:rsidRPr="00752B4B" w:rsidRDefault="00752B4B" w:rsidP="00675DDB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informację o liczbie punktów przyznanych poszczególnym kandydatom po przeprowadzeniu postępowania rekrutacyjnego,</w:t>
      </w:r>
    </w:p>
    <w:p w:rsidR="00752B4B" w:rsidRPr="00752B4B" w:rsidRDefault="00752B4B" w:rsidP="00675DDB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listę kandydatów zakwalifikowanych i kandydatów niezakwalifikowanych,</w:t>
      </w:r>
    </w:p>
    <w:p w:rsidR="00752B4B" w:rsidRPr="00752B4B" w:rsidRDefault="00752B4B" w:rsidP="00675DDB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listę kandydatów przyjętych i kandydatów nie przyjętych.</w:t>
      </w:r>
    </w:p>
    <w:p w:rsidR="00752B4B" w:rsidRPr="00752B4B" w:rsidRDefault="00752B4B" w:rsidP="00675DDB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Prace Komisji Rekrutacyjnej są prowadzone, jeżeli w posiedzeniu komisji bierze udział co najmniej 2/3 osób wchodzących w skład komisji.</w:t>
      </w:r>
    </w:p>
    <w:p w:rsidR="00752B4B" w:rsidRPr="00752B4B" w:rsidRDefault="00752B4B" w:rsidP="00675DDB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Osoby wchodzące w skład Komisji Rekrutacyjnej są obowiązane do nieujawniania informacji o przebiegu posiedzenia komisji i podjętych rozstrzygnięciach, które mogą naruszać dobra osobiste kandydata lub jego rodziców, a także nauczycieli i innych pracowników przedszkola.</w:t>
      </w:r>
    </w:p>
    <w:p w:rsidR="00752B4B" w:rsidRDefault="00752B4B" w:rsidP="00675DDB">
      <w:pPr>
        <w:spacing w:before="100" w:beforeAutospacing="1" w:after="100" w:afterAutospacing="1" w:line="240" w:lineRule="auto"/>
        <w:ind w:left="60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 </w:t>
      </w:r>
    </w:p>
    <w:p w:rsidR="002F39D1" w:rsidRPr="00752B4B" w:rsidRDefault="002F39D1" w:rsidP="00675DDB">
      <w:pPr>
        <w:spacing w:before="100" w:beforeAutospacing="1" w:after="100" w:afterAutospacing="1" w:line="240" w:lineRule="auto"/>
        <w:ind w:left="60"/>
        <w:jc w:val="both"/>
        <w:rPr>
          <w:rFonts w:eastAsia="Times New Roman"/>
          <w:lang w:eastAsia="pl-PL"/>
        </w:rPr>
      </w:pPr>
    </w:p>
    <w:p w:rsidR="00752B4B" w:rsidRPr="00752B4B" w:rsidRDefault="00752B4B" w:rsidP="00675DDB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b/>
          <w:bCs/>
          <w:lang w:eastAsia="pl-PL"/>
        </w:rPr>
        <w:t>Przewodniczący Komisji:</w:t>
      </w:r>
    </w:p>
    <w:p w:rsidR="00752B4B" w:rsidRPr="00752B4B" w:rsidRDefault="00752B4B" w:rsidP="00675DDB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lastRenderedPageBreak/>
        <w:t>Umożliwia członkom komisji zapoznanie się z wnioskami o przyjęcie do przedszkola i załączonymi do nich dokumentami.</w:t>
      </w:r>
    </w:p>
    <w:p w:rsidR="00752B4B" w:rsidRPr="00752B4B" w:rsidRDefault="00752B4B" w:rsidP="00675DDB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Ustala dni i godziny posiedzeń komisji.</w:t>
      </w:r>
    </w:p>
    <w:p w:rsidR="00752B4B" w:rsidRPr="00752B4B" w:rsidRDefault="00752B4B" w:rsidP="00675DDB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Zwołuje i prowadzi posiedzenia komisji.</w:t>
      </w:r>
    </w:p>
    <w:p w:rsidR="00752B4B" w:rsidRPr="00752B4B" w:rsidRDefault="00752B4B" w:rsidP="00675DDB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Może zwoływać posiedzenia komisji poza ustalonymi dniami i godzinami posiedzeń komisji.</w:t>
      </w:r>
    </w:p>
    <w:p w:rsidR="00752B4B" w:rsidRPr="00752B4B" w:rsidRDefault="00752B4B" w:rsidP="00675DDB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Może żądać dokumentów potwierdzających</w:t>
      </w:r>
      <w:r w:rsidR="002D3E94">
        <w:rPr>
          <w:rFonts w:eastAsia="Times New Roman"/>
          <w:lang w:eastAsia="pl-PL"/>
        </w:rPr>
        <w:t xml:space="preserve"> </w:t>
      </w:r>
      <w:r w:rsidRPr="00752B4B">
        <w:rPr>
          <w:rFonts w:eastAsia="Times New Roman"/>
          <w:lang w:eastAsia="pl-PL"/>
        </w:rPr>
        <w:t>okoliczności zawarte w oświadczeniach rodziców i wyznaczać termin na realizację żądania.</w:t>
      </w:r>
    </w:p>
    <w:p w:rsidR="00752B4B" w:rsidRPr="00752B4B" w:rsidRDefault="00752B4B" w:rsidP="00675DDB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M</w:t>
      </w:r>
      <w:r w:rsidR="002D3E94">
        <w:rPr>
          <w:rFonts w:eastAsia="Times New Roman"/>
          <w:lang w:eastAsia="pl-PL"/>
        </w:rPr>
        <w:t>oże zwrócić się do Burmistrza Gminy Sławków</w:t>
      </w:r>
      <w:r w:rsidRPr="00752B4B">
        <w:rPr>
          <w:rFonts w:eastAsia="Times New Roman"/>
          <w:lang w:eastAsia="pl-PL"/>
        </w:rPr>
        <w:t xml:space="preserve">  o potwierdzenie okoliczności wskazanych w oświadczeniach.</w:t>
      </w:r>
    </w:p>
    <w:p w:rsidR="00752B4B" w:rsidRPr="00752B4B" w:rsidRDefault="00752B4B" w:rsidP="00675DDB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b/>
          <w:bCs/>
          <w:lang w:eastAsia="pl-PL"/>
        </w:rPr>
        <w:t>S</w:t>
      </w:r>
      <w:r w:rsidRPr="00752B4B">
        <w:rPr>
          <w:rFonts w:eastAsia="Times New Roman"/>
          <w:lang w:eastAsia="pl-PL"/>
        </w:rPr>
        <w:t>prawdza dokumenty przedstawione przez rodziców/prawnych opiekunów pod względem formalnym i rzeczowym.</w:t>
      </w:r>
    </w:p>
    <w:p w:rsidR="00752B4B" w:rsidRPr="00752B4B" w:rsidRDefault="00752B4B" w:rsidP="00675DDB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b/>
          <w:bCs/>
          <w:lang w:eastAsia="pl-PL"/>
        </w:rPr>
        <w:t>S</w:t>
      </w:r>
      <w:r w:rsidRPr="00752B4B">
        <w:rPr>
          <w:rFonts w:eastAsia="Times New Roman"/>
          <w:lang w:eastAsia="pl-PL"/>
        </w:rPr>
        <w:t xml:space="preserve">porządza na posiedzenie komisji wykaz wniosków dzieci z podziałem na grupy wiekowe, zawierające następujące informacje: </w:t>
      </w:r>
    </w:p>
    <w:p w:rsidR="00752B4B" w:rsidRPr="00752B4B" w:rsidRDefault="00752B4B" w:rsidP="00675DDB">
      <w:pPr>
        <w:numPr>
          <w:ilvl w:val="1"/>
          <w:numId w:val="33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nazwiska i imiona dzieci w porządku alfabetycznym,</w:t>
      </w:r>
    </w:p>
    <w:p w:rsidR="00752B4B" w:rsidRPr="00752B4B" w:rsidRDefault="00752B4B" w:rsidP="00675DDB">
      <w:pPr>
        <w:numPr>
          <w:ilvl w:val="1"/>
          <w:numId w:val="33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informacje o spełnieniu kryteriów.</w:t>
      </w:r>
    </w:p>
    <w:p w:rsidR="00752B4B" w:rsidRPr="00752B4B" w:rsidRDefault="00752B4B" w:rsidP="00675DDB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 xml:space="preserve">Nadzoruje pod względem merytorycznym prawidłowości sporządzania dokumentacji przez komisję, a w tym: </w:t>
      </w:r>
    </w:p>
    <w:p w:rsidR="00752B4B" w:rsidRPr="00752B4B" w:rsidRDefault="00752B4B" w:rsidP="00675DDB">
      <w:pPr>
        <w:numPr>
          <w:ilvl w:val="1"/>
          <w:numId w:val="34"/>
        </w:numPr>
        <w:spacing w:before="100" w:beforeAutospacing="1" w:after="100" w:afterAutospacing="1" w:line="240" w:lineRule="auto"/>
        <w:ind w:left="1440" w:hanging="360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składania podpisów przez członków Komisji,</w:t>
      </w:r>
    </w:p>
    <w:p w:rsidR="00752B4B" w:rsidRPr="00752B4B" w:rsidRDefault="00752B4B" w:rsidP="00675DDB">
      <w:pPr>
        <w:numPr>
          <w:ilvl w:val="1"/>
          <w:numId w:val="34"/>
        </w:numPr>
        <w:spacing w:before="100" w:beforeAutospacing="1" w:after="100" w:afterAutospacing="1" w:line="240" w:lineRule="auto"/>
        <w:ind w:left="1440" w:hanging="360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składania oświadczeń w sprawie nieujawniania informacji o przebiegu posiedzenia komisji i podjętych rozstrzygnięciach,</w:t>
      </w:r>
    </w:p>
    <w:p w:rsidR="00752B4B" w:rsidRPr="00752B4B" w:rsidRDefault="00752B4B" w:rsidP="00675DDB">
      <w:pPr>
        <w:numPr>
          <w:ilvl w:val="1"/>
          <w:numId w:val="34"/>
        </w:numPr>
        <w:spacing w:before="100" w:beforeAutospacing="1" w:after="100" w:afterAutospacing="1" w:line="240" w:lineRule="auto"/>
        <w:ind w:left="1440" w:hanging="360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protokołowania posiedzenia w czasie jego trwania.</w:t>
      </w:r>
    </w:p>
    <w:p w:rsidR="00752B4B" w:rsidRPr="00752B4B" w:rsidRDefault="00752B4B" w:rsidP="00675DDB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Wywiesza listy dzieci zakwalifikowanych i nie zakwalifikowanych, przyjętych i nie przyjętych do przedszkola zgodnie z harmonogramem rekrutacji.</w:t>
      </w:r>
    </w:p>
    <w:p w:rsidR="00752B4B" w:rsidRPr="00752B4B" w:rsidRDefault="00752B4B" w:rsidP="00675DDB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b/>
          <w:bCs/>
          <w:lang w:eastAsia="pl-PL"/>
        </w:rPr>
        <w:t>§ 9.   Zadania Dyrektora Przedszkola</w:t>
      </w:r>
    </w:p>
    <w:p w:rsidR="00752B4B" w:rsidRPr="00752B4B" w:rsidRDefault="00752B4B" w:rsidP="00675DDB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Powołuje Komisję Rekrutacyjną i wyznacza jej przewodniczącego.</w:t>
      </w:r>
    </w:p>
    <w:p w:rsidR="00752B4B" w:rsidRPr="00752B4B" w:rsidRDefault="00752B4B" w:rsidP="00675DDB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Jest organem odwoławczym od decyzji Komisji Rekrutacyjnej.</w:t>
      </w:r>
    </w:p>
    <w:p w:rsidR="00752B4B" w:rsidRPr="00752B4B" w:rsidRDefault="00752B4B" w:rsidP="00675DDB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Podpisuje</w:t>
      </w:r>
      <w:r w:rsidR="002D3E94">
        <w:rPr>
          <w:rFonts w:eastAsia="Times New Roman"/>
          <w:lang w:eastAsia="pl-PL"/>
        </w:rPr>
        <w:t xml:space="preserve"> z rodzicami</w:t>
      </w:r>
      <w:r w:rsidRPr="00752B4B">
        <w:rPr>
          <w:rFonts w:eastAsia="Times New Roman"/>
          <w:lang w:eastAsia="pl-PL"/>
        </w:rPr>
        <w:t xml:space="preserve"> dzieci, które zostały przyjęte przez komisję do Przedszkola, umowy o świadczenie usług przez przedszkole w terminie wskazanym przez organ prowadzący.</w:t>
      </w:r>
    </w:p>
    <w:p w:rsidR="00752B4B" w:rsidRPr="00752B4B" w:rsidRDefault="00752B4B" w:rsidP="00675DDB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Powiad</w:t>
      </w:r>
      <w:r w:rsidR="002D3E94">
        <w:rPr>
          <w:rFonts w:eastAsia="Times New Roman"/>
          <w:lang w:eastAsia="pl-PL"/>
        </w:rPr>
        <w:t xml:space="preserve">amia rodziców </w:t>
      </w:r>
      <w:r w:rsidRPr="00752B4B">
        <w:rPr>
          <w:rFonts w:eastAsia="Times New Roman"/>
          <w:lang w:eastAsia="pl-PL"/>
        </w:rPr>
        <w:t>o skreśleniu dziecka z listy przyjętych do przedszkola w przypadku nie podpisania umowy o świadczenie usług przez przedszkole w wyznaczonym terminie.</w:t>
      </w:r>
    </w:p>
    <w:p w:rsidR="00752B4B" w:rsidRPr="00752B4B" w:rsidRDefault="002D3E94" w:rsidP="00675DDB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Powiadamia Burmistrza</w:t>
      </w:r>
      <w:r w:rsidR="00752B4B" w:rsidRPr="00752B4B">
        <w:rPr>
          <w:rFonts w:eastAsia="Times New Roman"/>
          <w:lang w:eastAsia="pl-PL"/>
        </w:rPr>
        <w:t xml:space="preserve"> Gminy</w:t>
      </w:r>
      <w:r>
        <w:rPr>
          <w:rFonts w:eastAsia="Times New Roman"/>
          <w:lang w:eastAsia="pl-PL"/>
        </w:rPr>
        <w:t xml:space="preserve"> Sławków</w:t>
      </w:r>
      <w:r w:rsidR="00752B4B" w:rsidRPr="00752B4B">
        <w:rPr>
          <w:rFonts w:eastAsia="Times New Roman"/>
          <w:lang w:eastAsia="pl-PL"/>
        </w:rPr>
        <w:t xml:space="preserve"> o sytuacji nieprzyjęcia dziecka 4, 5, lub 6-letniego do przedszkola (art. 14 ust. 4b ustawy o systemie oświaty).</w:t>
      </w:r>
    </w:p>
    <w:p w:rsidR="002F39D1" w:rsidRDefault="002F39D1" w:rsidP="00675DDB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lang w:eastAsia="pl-PL"/>
        </w:rPr>
      </w:pPr>
    </w:p>
    <w:p w:rsidR="002F39D1" w:rsidRDefault="002F39D1" w:rsidP="00675DDB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lang w:eastAsia="pl-PL"/>
        </w:rPr>
      </w:pPr>
    </w:p>
    <w:p w:rsidR="002F39D1" w:rsidRDefault="002F39D1" w:rsidP="00675DDB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lang w:eastAsia="pl-PL"/>
        </w:rPr>
      </w:pPr>
    </w:p>
    <w:p w:rsidR="00752B4B" w:rsidRPr="00752B4B" w:rsidRDefault="00752B4B" w:rsidP="00675DDB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b/>
          <w:bCs/>
          <w:lang w:eastAsia="pl-PL"/>
        </w:rPr>
        <w:t>§ 10.    Przepisy końcowe</w:t>
      </w:r>
    </w:p>
    <w:p w:rsidR="00752B4B" w:rsidRPr="00752B4B" w:rsidRDefault="00752B4B" w:rsidP="00675DDB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Liczbę dzieci w oddziałach określają obowiązujące przepisy.</w:t>
      </w:r>
    </w:p>
    <w:p w:rsidR="00752B4B" w:rsidRPr="00752B4B" w:rsidRDefault="00752B4B" w:rsidP="00675DDB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52B4B">
        <w:rPr>
          <w:rFonts w:eastAsia="Times New Roman"/>
          <w:lang w:eastAsia="pl-PL"/>
        </w:rPr>
        <w:t>Przez rodziców rozumie się również prawnych opiekunów i rodziców zastępczych</w:t>
      </w:r>
      <w:r w:rsidR="00744F3E">
        <w:rPr>
          <w:rFonts w:eastAsia="Times New Roman"/>
          <w:lang w:eastAsia="pl-PL"/>
        </w:rPr>
        <w:t>.</w:t>
      </w:r>
    </w:p>
    <w:p w:rsidR="003A1771" w:rsidRDefault="003A1771"/>
    <w:sectPr w:rsidR="003A1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7E3C"/>
    <w:multiLevelType w:val="multilevel"/>
    <w:tmpl w:val="1CB82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46CD3"/>
    <w:multiLevelType w:val="multilevel"/>
    <w:tmpl w:val="5FF6B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12CAC"/>
    <w:multiLevelType w:val="hybridMultilevel"/>
    <w:tmpl w:val="3E40A2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173D6E"/>
    <w:multiLevelType w:val="multilevel"/>
    <w:tmpl w:val="D3AA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545A4E"/>
    <w:multiLevelType w:val="multilevel"/>
    <w:tmpl w:val="417E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D56ECD"/>
    <w:multiLevelType w:val="multilevel"/>
    <w:tmpl w:val="2162F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67966"/>
    <w:multiLevelType w:val="multilevel"/>
    <w:tmpl w:val="29367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D306A"/>
    <w:multiLevelType w:val="multilevel"/>
    <w:tmpl w:val="3210F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F4775"/>
    <w:multiLevelType w:val="multilevel"/>
    <w:tmpl w:val="305EF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FA3FD3"/>
    <w:multiLevelType w:val="multilevel"/>
    <w:tmpl w:val="6682F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AC754A"/>
    <w:multiLevelType w:val="multilevel"/>
    <w:tmpl w:val="B2F4A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E85B78"/>
    <w:multiLevelType w:val="multilevel"/>
    <w:tmpl w:val="8E70E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3C2F75"/>
    <w:multiLevelType w:val="multilevel"/>
    <w:tmpl w:val="98B4E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893BC9"/>
    <w:multiLevelType w:val="multilevel"/>
    <w:tmpl w:val="A3D0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DF5C7A"/>
    <w:multiLevelType w:val="multilevel"/>
    <w:tmpl w:val="FB78E9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5C58D8"/>
    <w:multiLevelType w:val="multilevel"/>
    <w:tmpl w:val="521E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6C0D03"/>
    <w:multiLevelType w:val="multilevel"/>
    <w:tmpl w:val="D9E6F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885510"/>
    <w:multiLevelType w:val="multilevel"/>
    <w:tmpl w:val="1C9AA6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081C26"/>
    <w:multiLevelType w:val="multilevel"/>
    <w:tmpl w:val="2BC0B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1">
      <w:startOverride w:val="2"/>
    </w:lvlOverride>
  </w:num>
  <w:num w:numId="3">
    <w:abstractNumId w:val="1"/>
    <w:lvlOverride w:ilvl="0">
      <w:startOverride w:val="2"/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1"/>
    <w:lvlOverride w:ilvl="0"/>
    <w:lvlOverride w:ilvl="1">
      <w:startOverride w:val="3"/>
    </w:lvlOverride>
  </w:num>
  <w:num w:numId="7">
    <w:abstractNumId w:val="1"/>
    <w:lvlOverride w:ilvl="0"/>
    <w:lvlOverride w:ilvl="1">
      <w:startOverride w:val="3"/>
    </w:lvlOverride>
  </w:num>
  <w:num w:numId="8">
    <w:abstractNumId w:val="1"/>
    <w:lvlOverride w:ilvl="0"/>
    <w:lvlOverride w:ilvl="1">
      <w:startOverride w:val="3"/>
    </w:lvlOverride>
  </w:num>
  <w:num w:numId="9">
    <w:abstractNumId w:val="16"/>
  </w:num>
  <w:num w:numId="10">
    <w:abstractNumId w:val="0"/>
  </w:num>
  <w:num w:numId="11">
    <w:abstractNumId w:val="5"/>
  </w:num>
  <w:num w:numId="12">
    <w:abstractNumId w:val="8"/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2"/>
    </w:lvlOverride>
  </w:num>
  <w:num w:numId="20">
    <w:abstractNumId w:val="8"/>
    <w:lvlOverride w:ilvl="0">
      <w:startOverride w:val="3"/>
    </w:lvlOverride>
  </w:num>
  <w:num w:numId="21">
    <w:abstractNumId w:val="8"/>
    <w:lvlOverride w:ilvl="0">
      <w:startOverride w:val="4"/>
    </w:lvlOverride>
  </w:num>
  <w:num w:numId="22">
    <w:abstractNumId w:val="9"/>
    <w:lvlOverride w:ilvl="0">
      <w:startOverride w:val="5"/>
    </w:lvlOverride>
  </w:num>
  <w:num w:numId="23">
    <w:abstractNumId w:val="9"/>
    <w:lvlOverride w:ilvl="0">
      <w:startOverride w:val="6"/>
    </w:lvlOverride>
  </w:num>
  <w:num w:numId="24">
    <w:abstractNumId w:val="17"/>
  </w:num>
  <w:num w:numId="25">
    <w:abstractNumId w:val="11"/>
  </w:num>
  <w:num w:numId="26">
    <w:abstractNumId w:val="12"/>
  </w:num>
  <w:num w:numId="27">
    <w:abstractNumId w:val="14"/>
  </w:num>
  <w:num w:numId="28">
    <w:abstractNumId w:val="4"/>
    <w:lvlOverride w:ilvl="0">
      <w:startOverride w:val="2"/>
    </w:lvlOverride>
  </w:num>
  <w:num w:numId="29">
    <w:abstractNumId w:val="18"/>
  </w:num>
  <w:num w:numId="30">
    <w:abstractNumId w:val="13"/>
    <w:lvlOverride w:ilvl="0">
      <w:startOverride w:val="3"/>
    </w:lvlOverride>
  </w:num>
  <w:num w:numId="31">
    <w:abstractNumId w:val="13"/>
    <w:lvlOverride w:ilvl="0">
      <w:startOverride w:val="4"/>
    </w:lvlOverride>
  </w:num>
  <w:num w:numId="32">
    <w:abstractNumId w:val="3"/>
    <w:lvlOverride w:ilvl="0">
      <w:startOverride w:val="2"/>
    </w:lvlOverride>
  </w:num>
  <w:num w:numId="33">
    <w:abstractNumId w:val="6"/>
  </w:num>
  <w:num w:numId="34">
    <w:abstractNumId w:val="6"/>
    <w:lvlOverride w:ilvl="1">
      <w:lvl w:ilvl="1">
        <w:numFmt w:val="lowerLetter"/>
        <w:lvlText w:val="%2."/>
        <w:lvlJc w:val="left"/>
      </w:lvl>
    </w:lvlOverride>
  </w:num>
  <w:num w:numId="35">
    <w:abstractNumId w:val="15"/>
  </w:num>
  <w:num w:numId="36">
    <w:abstractNumId w:val="10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4B"/>
    <w:rsid w:val="002D3E94"/>
    <w:rsid w:val="002F39D1"/>
    <w:rsid w:val="003A1771"/>
    <w:rsid w:val="004F51B2"/>
    <w:rsid w:val="00586A44"/>
    <w:rsid w:val="00607DCE"/>
    <w:rsid w:val="00675DDB"/>
    <w:rsid w:val="00734803"/>
    <w:rsid w:val="00744F3E"/>
    <w:rsid w:val="00752B4B"/>
    <w:rsid w:val="00774E0B"/>
    <w:rsid w:val="00C076CE"/>
    <w:rsid w:val="00C4161C"/>
    <w:rsid w:val="00CF1907"/>
    <w:rsid w:val="00E1671C"/>
    <w:rsid w:val="00F82F42"/>
    <w:rsid w:val="00F9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DE8B6-77E2-4474-9647-7466280B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5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0-01-2014&amp;qplikid=1" TargetMode="External"/><Relationship Id="rId13" Type="http://schemas.openxmlformats.org/officeDocument/2006/relationships/hyperlink" Target="http://www.prawo.vulcan.edu.pl/przegdok.asp?qdatprz=20-01-2014&amp;qplikid=1" TargetMode="External"/><Relationship Id="rId18" Type="http://schemas.openxmlformats.org/officeDocument/2006/relationships/hyperlink" Target="http://www.prawo.vulcan.edu.pl/przegdok.asp?qdatprz=20-01-2014&amp;qplikid=249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awo.vulcan.edu.pl/przegdok.asp?qdatprz=20-01-2014&amp;qplikid=1" TargetMode="External"/><Relationship Id="rId12" Type="http://schemas.openxmlformats.org/officeDocument/2006/relationships/hyperlink" Target="http://www.prawo.vulcan.edu.pl/przegdok.asp?qdatprz=20-01-2014&amp;qplikid=1" TargetMode="External"/><Relationship Id="rId17" Type="http://schemas.openxmlformats.org/officeDocument/2006/relationships/hyperlink" Target="http://www.prawo.vulcan.edu.pl/przegdok.asp?qdatprz=20-01-2014&amp;qplikid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20-01-2014&amp;qplikid=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wo.vulcan.edu.pl/przegdok.asp?qdatprz=20-01-2014&amp;qplikid=1" TargetMode="External"/><Relationship Id="rId11" Type="http://schemas.openxmlformats.org/officeDocument/2006/relationships/hyperlink" Target="http://www.prawo.vulcan.edu.pl/przegdok.asp?qdatprz=20-01-2014&amp;qpliki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20-01-2014&amp;qplikid=226" TargetMode="External"/><Relationship Id="rId10" Type="http://schemas.openxmlformats.org/officeDocument/2006/relationships/hyperlink" Target="http://www.prawo.vulcan.edu.pl/przegdok.asp?qdatprz=20-01-2014&amp;qplikid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20-01-2014&amp;qplikid=1" TargetMode="External"/><Relationship Id="rId14" Type="http://schemas.openxmlformats.org/officeDocument/2006/relationships/hyperlink" Target="http://www.prawo.vulcan.edu.pl/przegdok.asp?qdatprz=20-01-2014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1F3DB-B788-482F-8585-6D11CC16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8</Pages>
  <Words>2575</Words>
  <Characters>15451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gjasica</dc:creator>
  <cp:keywords/>
  <dc:description/>
  <cp:lastModifiedBy>gjasica</cp:lastModifiedBy>
  <cp:revision>6</cp:revision>
  <cp:lastPrinted>2016-03-04T13:30:00Z</cp:lastPrinted>
  <dcterms:created xsi:type="dcterms:W3CDTF">2016-03-04T11:05:00Z</dcterms:created>
  <dcterms:modified xsi:type="dcterms:W3CDTF">2016-03-14T09:22:00Z</dcterms:modified>
</cp:coreProperties>
</file>